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3C" w:rsidRPr="00F67149" w:rsidRDefault="00AD0F3C" w:rsidP="00AD0F3C">
      <w:pPr>
        <w:rPr>
          <w:rFonts w:ascii="Sylfaen" w:hAnsi="Sylfaen" w:cs="Sylfaen"/>
          <w:b/>
          <w:bCs/>
          <w:sz w:val="21"/>
          <w:szCs w:val="21"/>
          <w:lang w:val="ka-GE"/>
        </w:rPr>
      </w:pPr>
      <w:r w:rsidRPr="00FA3E7E">
        <w:rPr>
          <w:rFonts w:ascii="Sylfaen" w:hAnsi="Sylfaen" w:cs="Sylfaen"/>
          <w:b/>
          <w:bCs/>
          <w:sz w:val="21"/>
          <w:szCs w:val="21"/>
        </w:rPr>
        <w:t xml:space="preserve">IP </w:t>
      </w:r>
      <w:r w:rsidR="00AE48E0">
        <w:rPr>
          <w:rFonts w:ascii="Sylfaen" w:hAnsi="Sylfaen" w:cs="Sylfaen"/>
          <w:b/>
          <w:bCs/>
          <w:sz w:val="21"/>
          <w:szCs w:val="21"/>
          <w:lang w:val="ka-GE"/>
        </w:rPr>
        <w:t xml:space="preserve">სატელეფონო მართვის სადგურის </w:t>
      </w:r>
      <w:r w:rsidR="00F67149">
        <w:rPr>
          <w:rFonts w:ascii="Sylfaen" w:hAnsi="Sylfaen" w:cs="Sylfaen"/>
          <w:b/>
          <w:bCs/>
          <w:sz w:val="21"/>
          <w:szCs w:val="21"/>
          <w:lang w:val="ka-GE"/>
        </w:rPr>
        <w:t>დანერგვა</w:t>
      </w:r>
    </w:p>
    <w:p w:rsidR="00AD0F3C" w:rsidRDefault="00AD0F3C" w:rsidP="00AD0F3C">
      <w:pPr>
        <w:pStyle w:val="NoSpacing"/>
        <w:rPr>
          <w:rFonts w:cs="Times New Roman"/>
          <w:sz w:val="21"/>
          <w:szCs w:val="21"/>
        </w:rPr>
      </w:pPr>
      <w:r w:rsidRPr="00FA3E7E">
        <w:rPr>
          <w:sz w:val="21"/>
          <w:szCs w:val="21"/>
          <w:lang w:val="ka-GE"/>
        </w:rPr>
        <w:t xml:space="preserve">1.  </w:t>
      </w:r>
      <w:r w:rsidRPr="00FA3E7E">
        <w:rPr>
          <w:rFonts w:ascii="Sylfaen" w:hAnsi="Sylfaen" w:cs="Sylfaen"/>
          <w:sz w:val="21"/>
          <w:szCs w:val="21"/>
          <w:lang w:val="ka-GE"/>
        </w:rPr>
        <w:t xml:space="preserve">პროგრამულ უზრუნველყოფაზე 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უნდა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ვრცელდებოდეს</w:t>
      </w:r>
      <w:r w:rsidRPr="00FA3E7E">
        <w:rPr>
          <w:sz w:val="21"/>
          <w:szCs w:val="21"/>
          <w:lang w:val="ka-GE"/>
        </w:rPr>
        <w:t xml:space="preserve"> </w:t>
      </w:r>
      <w:r w:rsidR="008D7230">
        <w:rPr>
          <w:rFonts w:ascii="Sylfaen" w:hAnsi="Sylfaen"/>
          <w:sz w:val="21"/>
          <w:szCs w:val="21"/>
          <w:lang w:val="ka-GE"/>
        </w:rPr>
        <w:t xml:space="preserve">მინიმუმ </w:t>
      </w:r>
      <w:r w:rsidRPr="00FA3E7E">
        <w:rPr>
          <w:sz w:val="21"/>
          <w:szCs w:val="21"/>
          <w:lang w:val="ka-GE"/>
        </w:rPr>
        <w:t>1 (</w:t>
      </w:r>
      <w:r w:rsidRPr="00FA3E7E">
        <w:rPr>
          <w:rFonts w:ascii="Sylfaen" w:hAnsi="Sylfaen" w:cs="Sylfaen"/>
          <w:sz w:val="21"/>
          <w:szCs w:val="21"/>
          <w:lang w:val="ka-GE"/>
        </w:rPr>
        <w:t>ერთი</w:t>
      </w:r>
      <w:r w:rsidRPr="00FA3E7E">
        <w:rPr>
          <w:sz w:val="21"/>
          <w:szCs w:val="21"/>
          <w:lang w:val="ka-GE"/>
        </w:rPr>
        <w:t xml:space="preserve">) </w:t>
      </w:r>
      <w:r w:rsidRPr="00FA3E7E">
        <w:rPr>
          <w:rFonts w:ascii="Sylfaen" w:hAnsi="Sylfaen" w:cs="Sylfaen"/>
          <w:sz w:val="21"/>
          <w:szCs w:val="21"/>
          <w:lang w:val="ka-GE"/>
        </w:rPr>
        <w:t>წლიანი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საგარანტიო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სერვის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მომსახურება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მწარმოებლის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მიერ</w:t>
      </w:r>
      <w:r w:rsidRPr="00FA3E7E">
        <w:rPr>
          <w:sz w:val="21"/>
          <w:szCs w:val="21"/>
          <w:lang w:val="ka-GE"/>
        </w:rPr>
        <w:t xml:space="preserve">. </w:t>
      </w:r>
    </w:p>
    <w:p w:rsidR="00AD0F3C" w:rsidRPr="00F97AA3" w:rsidRDefault="00F97AA3" w:rsidP="009E597D">
      <w:pPr>
        <w:pStyle w:val="NoSpacing"/>
        <w:rPr>
          <w:rFonts w:ascii="Sylfaen" w:hAnsi="Sylfaen" w:cs="Sylfaen"/>
          <w:color w:val="000000" w:themeColor="text1"/>
          <w:sz w:val="21"/>
          <w:szCs w:val="21"/>
          <w:lang w:val="ka-GE"/>
        </w:rPr>
      </w:pPr>
      <w:r>
        <w:rPr>
          <w:sz w:val="21"/>
          <w:szCs w:val="21"/>
        </w:rPr>
        <w:t>2</w:t>
      </w:r>
      <w:r w:rsidR="00AD0F3C" w:rsidRPr="00FA3E7E">
        <w:rPr>
          <w:sz w:val="21"/>
          <w:szCs w:val="21"/>
          <w:lang w:val="ka-GE"/>
        </w:rPr>
        <w:t xml:space="preserve">.  </w:t>
      </w:r>
      <w:proofErr w:type="gramStart"/>
      <w:r w:rsidR="00AD0F3C" w:rsidRPr="00F97AA3">
        <w:rPr>
          <w:rFonts w:ascii="Sylfaen" w:hAnsi="Sylfaen" w:cs="Sylfaen"/>
          <w:color w:val="000000" w:themeColor="text1"/>
          <w:sz w:val="21"/>
          <w:szCs w:val="21"/>
          <w:lang w:val="ka-GE"/>
        </w:rPr>
        <w:t>მომწოდებელმა</w:t>
      </w:r>
      <w:proofErr w:type="gramEnd"/>
      <w:r w:rsidR="00AD0F3C" w:rsidRPr="00F97AA3">
        <w:rPr>
          <w:rFonts w:ascii="Sylfaen" w:hAnsi="Sylfaen" w:cs="Sylfaen"/>
          <w:color w:val="000000" w:themeColor="text1"/>
          <w:sz w:val="21"/>
          <w:szCs w:val="21"/>
          <w:lang w:val="ka-GE"/>
        </w:rPr>
        <w:t xml:space="preserve"> უნდა წარმოადგინოს მწარმოებლის  ავტორიზაციის წერილი</w:t>
      </w:r>
      <w:r w:rsidR="00F67149">
        <w:rPr>
          <w:rFonts w:ascii="Sylfaen" w:hAnsi="Sylfaen" w:cs="Sylfaen"/>
          <w:color w:val="000000" w:themeColor="text1"/>
          <w:sz w:val="21"/>
          <w:szCs w:val="21"/>
        </w:rPr>
        <w:t xml:space="preserve"> (MAF)</w:t>
      </w:r>
      <w:r w:rsidR="00AD0F3C" w:rsidRPr="00F97AA3">
        <w:rPr>
          <w:rFonts w:ascii="Sylfaen" w:hAnsi="Sylfaen" w:cs="Sylfaen"/>
          <w:color w:val="000000" w:themeColor="text1"/>
          <w:sz w:val="21"/>
          <w:szCs w:val="21"/>
          <w:lang w:val="ka-GE"/>
        </w:rPr>
        <w:t>.</w:t>
      </w:r>
    </w:p>
    <w:p w:rsidR="0088702D" w:rsidRDefault="00F97AA3" w:rsidP="00AD0F3C">
      <w:pPr>
        <w:rPr>
          <w:rFonts w:ascii="Sylfaen" w:hAnsi="Sylfaen"/>
          <w:sz w:val="21"/>
          <w:szCs w:val="21"/>
          <w:lang w:val="ka-GE"/>
        </w:rPr>
      </w:pPr>
      <w:r>
        <w:rPr>
          <w:sz w:val="21"/>
          <w:szCs w:val="21"/>
        </w:rPr>
        <w:t>3</w:t>
      </w:r>
      <w:r w:rsidR="00AD0F3C" w:rsidRPr="00FA3E7E">
        <w:rPr>
          <w:sz w:val="21"/>
          <w:szCs w:val="21"/>
          <w:lang w:val="ka-GE"/>
        </w:rPr>
        <w:t xml:space="preserve">.  </w:t>
      </w:r>
      <w:r w:rsidR="00AD0F3C" w:rsidRPr="00FA3E7E">
        <w:rPr>
          <w:rFonts w:ascii="Sylfaen" w:hAnsi="Sylfaen" w:cs="Sylfaen"/>
          <w:sz w:val="21"/>
          <w:szCs w:val="21"/>
          <w:lang w:val="ka-GE"/>
        </w:rPr>
        <w:t>ტექნიკური</w:t>
      </w:r>
      <w:r w:rsidR="00AD0F3C" w:rsidRPr="00FA3E7E">
        <w:rPr>
          <w:sz w:val="21"/>
          <w:szCs w:val="21"/>
          <w:lang w:val="ka-GE"/>
        </w:rPr>
        <w:t xml:space="preserve"> </w:t>
      </w:r>
      <w:r w:rsidR="00AD0F3C" w:rsidRPr="00FA3E7E">
        <w:rPr>
          <w:rFonts w:ascii="Sylfaen" w:hAnsi="Sylfaen" w:cs="Sylfaen"/>
          <w:sz w:val="21"/>
          <w:szCs w:val="21"/>
          <w:lang w:val="ka-GE"/>
        </w:rPr>
        <w:t>მახასიათებლები</w:t>
      </w:r>
      <w:r w:rsidR="00AD0F3C" w:rsidRPr="00FA3E7E">
        <w:rPr>
          <w:sz w:val="21"/>
          <w:szCs w:val="21"/>
          <w:lang w:val="ka-GE"/>
        </w:rPr>
        <w:t>:</w:t>
      </w:r>
    </w:p>
    <w:p w:rsidR="000927A6" w:rsidRDefault="00F67149" w:rsidP="000927A6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k-KZ"/>
        </w:rPr>
      </w:pPr>
      <w:r>
        <w:rPr>
          <w:rFonts w:ascii="Sylfaen" w:hAnsi="Sylfaen" w:cs="Sylfaen"/>
          <w:sz w:val="21"/>
          <w:szCs w:val="21"/>
          <w:lang w:val="ka-GE"/>
        </w:rPr>
        <w:t>ახალი</w:t>
      </w:r>
      <w:r w:rsidR="000927A6">
        <w:rPr>
          <w:rFonts w:ascii="Sylfaen" w:hAnsi="Sylfaen" w:cs="Sylfaen"/>
          <w:sz w:val="21"/>
          <w:szCs w:val="21"/>
          <w:lang w:val="kk-KZ"/>
        </w:rPr>
        <w:t xml:space="preserve"> სატელეფონო სადგური </w:t>
      </w:r>
      <w:r w:rsidR="000927A6" w:rsidRPr="00FA3E7E">
        <w:rPr>
          <w:rFonts w:ascii="Sylfaen" w:hAnsi="Sylfaen" w:cs="Sylfaen"/>
          <w:sz w:val="21"/>
          <w:szCs w:val="21"/>
          <w:lang w:val="ka-GE"/>
        </w:rPr>
        <w:t>დაკომლექტებული უნდა იყ</w:t>
      </w:r>
      <w:r w:rsidR="00284753">
        <w:rPr>
          <w:rFonts w:ascii="Sylfaen" w:hAnsi="Sylfaen" w:cs="Sylfaen"/>
          <w:sz w:val="21"/>
          <w:szCs w:val="21"/>
          <w:lang w:val="ka-GE"/>
        </w:rPr>
        <w:t>ოს შემდეგი</w:t>
      </w:r>
      <w:r w:rsidR="000927A6">
        <w:rPr>
          <w:rFonts w:ascii="Sylfaen" w:hAnsi="Sylfaen" w:cs="Sylfaen"/>
          <w:sz w:val="21"/>
          <w:szCs w:val="21"/>
          <w:lang w:val="ka-GE"/>
        </w:rPr>
        <w:t xml:space="preserve"> ტიპის</w:t>
      </w:r>
      <w:r>
        <w:rPr>
          <w:rFonts w:ascii="AcadNusx" w:hAnsi="AcadNusx" w:cs="AcadNusx"/>
          <w:sz w:val="21"/>
          <w:szCs w:val="21"/>
          <w:lang w:val="ka-GE"/>
        </w:rPr>
        <w:t xml:space="preserve"> </w:t>
      </w:r>
      <w:r w:rsidR="000927A6">
        <w:rPr>
          <w:rFonts w:ascii="Sylfaen" w:hAnsi="Sylfaen" w:cs="AcadNusx"/>
          <w:sz w:val="21"/>
          <w:szCs w:val="21"/>
          <w:lang w:val="ka-GE"/>
        </w:rPr>
        <w:t>და რაოდენობის</w:t>
      </w:r>
      <w:r w:rsidR="000927A6">
        <w:rPr>
          <w:rFonts w:ascii="Sylfaen" w:hAnsi="Sylfaen" w:cs="Sylfaen"/>
          <w:sz w:val="21"/>
          <w:szCs w:val="21"/>
          <w:lang w:val="ka-GE"/>
        </w:rPr>
        <w:t xml:space="preserve"> ლიცენზიებით</w:t>
      </w:r>
      <w:r w:rsidR="000927A6">
        <w:rPr>
          <w:rFonts w:ascii="Sylfaen" w:hAnsi="Sylfaen" w:cs="Sylfaen"/>
          <w:sz w:val="21"/>
          <w:szCs w:val="21"/>
          <w:lang w:val="kk-KZ"/>
        </w:rPr>
        <w:t>:</w:t>
      </w:r>
    </w:p>
    <w:p w:rsidR="00F67149" w:rsidRPr="00F67149" w:rsidRDefault="000927A6" w:rsidP="000927A6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k-KZ"/>
        </w:rPr>
        <w:t>8</w:t>
      </w:r>
      <w:r w:rsidRPr="00223DEA">
        <w:rPr>
          <w:rFonts w:ascii="Sylfaen" w:hAnsi="Sylfaen" w:cs="Sylfaen"/>
          <w:sz w:val="21"/>
          <w:szCs w:val="21"/>
          <w:lang w:val="kk-KZ"/>
        </w:rPr>
        <w:t xml:space="preserve">0 </w:t>
      </w:r>
      <w:r>
        <w:rPr>
          <w:rFonts w:ascii="Sylfaen" w:hAnsi="Sylfaen" w:cs="Sylfaen"/>
          <w:sz w:val="21"/>
          <w:szCs w:val="21"/>
          <w:lang w:val="kk-KZ"/>
        </w:rPr>
        <w:t>ცალი</w:t>
      </w:r>
      <w:r w:rsidR="00F67149">
        <w:rPr>
          <w:rFonts w:ascii="Sylfaen" w:hAnsi="Sylfaen" w:cs="Sylfaen"/>
          <w:sz w:val="21"/>
          <w:szCs w:val="21"/>
          <w:lang w:val="ka-GE"/>
        </w:rPr>
        <w:t xml:space="preserve"> ტელეფონის ლიცენზია</w:t>
      </w:r>
    </w:p>
    <w:p w:rsidR="006C6277" w:rsidRDefault="006C6277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 w:rsidRPr="00FA3E7E">
        <w:rPr>
          <w:rFonts w:ascii="Sylfaen" w:hAnsi="Sylfaen" w:cs="Sylfaen"/>
          <w:sz w:val="21"/>
          <w:szCs w:val="21"/>
          <w:lang w:val="ka-GE"/>
        </w:rPr>
        <w:t>შემდგომში შესაძლებელი უნდა იყოს ლიცენზიების დამატებით სატელეფონო სადგურის მომხმარებლების რაოდენობის გაზრდა</w:t>
      </w:r>
      <w:r w:rsidR="00F97AA3">
        <w:rPr>
          <w:rFonts w:ascii="Sylfaen" w:hAnsi="Sylfaen" w:cs="Sylfaen"/>
          <w:sz w:val="21"/>
          <w:szCs w:val="21"/>
          <w:lang w:val="kk-KZ"/>
        </w:rPr>
        <w:t xml:space="preserve"> 4</w:t>
      </w:r>
      <w:r>
        <w:rPr>
          <w:rFonts w:ascii="Sylfaen" w:hAnsi="Sylfaen" w:cs="Sylfaen"/>
          <w:sz w:val="21"/>
          <w:szCs w:val="21"/>
          <w:lang w:val="kk-KZ"/>
        </w:rPr>
        <w:t>00 მომხარებლამდე</w:t>
      </w:r>
      <w:r w:rsidRPr="00FA3E7E">
        <w:rPr>
          <w:rFonts w:ascii="Sylfaen" w:hAnsi="Sylfaen" w:cs="Sylfaen"/>
          <w:sz w:val="21"/>
          <w:szCs w:val="21"/>
          <w:lang w:val="ka-GE"/>
        </w:rPr>
        <w:t>.</w:t>
      </w:r>
    </w:p>
    <w:p w:rsidR="00F67149" w:rsidRPr="00C31077" w:rsidRDefault="00F67149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k-KZ"/>
        </w:rPr>
      </w:pPr>
      <w:r>
        <w:rPr>
          <w:rFonts w:ascii="Sylfaen" w:hAnsi="Sylfaen" w:cs="Sylfaen"/>
          <w:sz w:val="21"/>
          <w:szCs w:val="21"/>
          <w:lang w:val="ka-GE"/>
        </w:rPr>
        <w:t>12 აგენტის ერთდროულად მუშაობის შესაძლებლობა</w:t>
      </w:r>
      <w:r w:rsidR="00FE7490" w:rsidRPr="00C31077">
        <w:rPr>
          <w:rFonts w:ascii="Sylfaen" w:hAnsi="Sylfaen" w:cs="Sylfaen"/>
          <w:sz w:val="21"/>
          <w:szCs w:val="21"/>
          <w:lang w:val="kk-KZ"/>
        </w:rPr>
        <w:t xml:space="preserve"> (2 supervisor) </w:t>
      </w:r>
    </w:p>
    <w:p w:rsidR="00F67149" w:rsidRDefault="00F67149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a-GE"/>
        </w:rPr>
        <w:t>მინ: 24 ერდროული შემომავალი ზარის შესაძლებლობა</w:t>
      </w:r>
    </w:p>
    <w:p w:rsidR="00F67149" w:rsidRDefault="00F67149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a-GE"/>
        </w:rPr>
        <w:t xml:space="preserve">2 ერთდროული </w:t>
      </w:r>
      <w:r w:rsidRPr="009F627B">
        <w:rPr>
          <w:rFonts w:ascii="Sylfaen" w:hAnsi="Sylfaen" w:cs="Sylfaen"/>
          <w:sz w:val="21"/>
          <w:szCs w:val="21"/>
          <w:lang w:val="ka-GE"/>
        </w:rPr>
        <w:t xml:space="preserve">Outbound </w:t>
      </w:r>
      <w:r>
        <w:rPr>
          <w:rFonts w:ascii="Sylfaen" w:hAnsi="Sylfaen" w:cs="Sylfaen"/>
          <w:sz w:val="21"/>
          <w:szCs w:val="21"/>
          <w:lang w:val="ka-GE"/>
        </w:rPr>
        <w:t xml:space="preserve"> კამპანიის შესაძლებლობა</w:t>
      </w:r>
    </w:p>
    <w:p w:rsidR="00F67149" w:rsidRDefault="00F67149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a-GE"/>
        </w:rPr>
        <w:t>მარტივი და მოხერხებული რეპორტინგი</w:t>
      </w:r>
    </w:p>
    <w:p w:rsidR="00F67149" w:rsidRDefault="00F67149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k-KZ"/>
        </w:rPr>
      </w:pPr>
      <w:r>
        <w:rPr>
          <w:rFonts w:ascii="Sylfaen" w:hAnsi="Sylfaen" w:cs="Sylfaen"/>
          <w:sz w:val="21"/>
          <w:szCs w:val="21"/>
          <w:lang w:val="ka-GE"/>
        </w:rPr>
        <w:t>ავტომატური უკან გადარეკვის ფუნქციონალი (</w:t>
      </w:r>
      <w:r w:rsidRPr="00FE7490">
        <w:rPr>
          <w:rFonts w:ascii="Sylfaen" w:hAnsi="Sylfaen" w:cs="Sylfaen"/>
          <w:sz w:val="21"/>
          <w:szCs w:val="21"/>
          <w:lang w:val="kk-KZ"/>
        </w:rPr>
        <w:t>call Back)</w:t>
      </w:r>
    </w:p>
    <w:p w:rsidR="00FE7490" w:rsidRPr="00FE7490" w:rsidRDefault="00FE7490" w:rsidP="006C627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 w:rsidRPr="00C31077">
        <w:rPr>
          <w:rFonts w:ascii="Sylfaen" w:hAnsi="Sylfaen" w:cs="Sylfaen"/>
          <w:sz w:val="21"/>
          <w:szCs w:val="21"/>
          <w:lang w:val="kk-KZ"/>
        </w:rPr>
        <w:t>CRM-</w:t>
      </w:r>
      <w:r>
        <w:rPr>
          <w:rFonts w:ascii="Sylfaen" w:hAnsi="Sylfaen" w:cs="Sylfaen"/>
          <w:sz w:val="21"/>
          <w:szCs w:val="21"/>
          <w:lang w:val="ka-GE"/>
        </w:rPr>
        <w:t xml:space="preserve">თან ინტეგრაციის შესაძლებლობა </w:t>
      </w:r>
    </w:p>
    <w:p w:rsidR="00DF5011" w:rsidRPr="00C1340B" w:rsidRDefault="00DF5011" w:rsidP="009F627B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Sylfaen" w:hAnsi="Sylfaen" w:cs="Sylfaen"/>
          <w:sz w:val="21"/>
          <w:szCs w:val="21"/>
          <w:lang w:val="kk-KZ"/>
        </w:rPr>
      </w:pPr>
      <w:r w:rsidRPr="00C1340B">
        <w:rPr>
          <w:rFonts w:ascii="Sylfaen" w:hAnsi="Sylfaen" w:cs="Sylfaen"/>
          <w:sz w:val="21"/>
          <w:szCs w:val="21"/>
          <w:lang w:val="kk-KZ"/>
        </w:rPr>
        <w:t xml:space="preserve">High Availability </w:t>
      </w:r>
    </w:p>
    <w:p w:rsidR="006B7237" w:rsidRDefault="00212265" w:rsidP="006B723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a-GE"/>
        </w:rPr>
        <w:t>საკონტაქტო ცენტრი</w:t>
      </w:r>
      <w:r w:rsidR="006B7237">
        <w:rPr>
          <w:rFonts w:ascii="Sylfaen" w:hAnsi="Sylfaen" w:cs="Sylfaen"/>
          <w:sz w:val="21"/>
          <w:szCs w:val="21"/>
          <w:lang w:val="ka-GE"/>
        </w:rPr>
        <w:t xml:space="preserve"> უნდა იყოს გაშვებული მაღალი მდგრადობით</w:t>
      </w:r>
      <w:r w:rsidR="00A21A07">
        <w:rPr>
          <w:rFonts w:ascii="Sylfaen" w:hAnsi="Sylfaen" w:cs="Sylfaen"/>
          <w:sz w:val="21"/>
          <w:szCs w:val="21"/>
          <w:lang w:val="ka-GE"/>
        </w:rPr>
        <w:t xml:space="preserve"> (</w:t>
      </w:r>
      <w:r w:rsidR="00A21A07" w:rsidRPr="00C1340B">
        <w:rPr>
          <w:rFonts w:ascii="Sylfaen" w:hAnsi="Sylfaen" w:cs="Sylfaen"/>
          <w:sz w:val="21"/>
          <w:szCs w:val="21"/>
          <w:lang w:val="kk-KZ"/>
        </w:rPr>
        <w:t>Cluster)</w:t>
      </w:r>
      <w:r w:rsidR="006B7237">
        <w:rPr>
          <w:rFonts w:ascii="Sylfaen" w:hAnsi="Sylfaen" w:cs="Sylfaen"/>
          <w:sz w:val="21"/>
          <w:szCs w:val="21"/>
          <w:lang w:val="ka-GE"/>
        </w:rPr>
        <w:t xml:space="preserve"> </w:t>
      </w:r>
      <w:r w:rsidR="006B7237" w:rsidRPr="00C1340B">
        <w:rPr>
          <w:rFonts w:ascii="Sylfaen" w:hAnsi="Sylfaen" w:cs="Sylfaen"/>
          <w:sz w:val="21"/>
          <w:szCs w:val="21"/>
          <w:lang w:val="kk-KZ"/>
        </w:rPr>
        <w:t xml:space="preserve">A </w:t>
      </w:r>
      <w:r w:rsidR="006B7237">
        <w:rPr>
          <w:rFonts w:ascii="Sylfaen" w:hAnsi="Sylfaen" w:cs="Sylfaen"/>
          <w:sz w:val="21"/>
          <w:szCs w:val="21"/>
          <w:lang w:val="ka-GE"/>
        </w:rPr>
        <w:t xml:space="preserve">ტიპის სერვერებზე </w:t>
      </w:r>
      <w:r w:rsidR="00BE7E60">
        <w:rPr>
          <w:rFonts w:ascii="Sylfaen" w:hAnsi="Sylfaen" w:cs="Sylfaen"/>
          <w:sz w:val="21"/>
          <w:szCs w:val="21"/>
          <w:lang w:val="ka-GE"/>
        </w:rPr>
        <w:t>ვერტუა</w:t>
      </w:r>
      <w:r w:rsidR="006B7237">
        <w:rPr>
          <w:rFonts w:ascii="Sylfaen" w:hAnsi="Sylfaen" w:cs="Sylfaen"/>
          <w:sz w:val="21"/>
          <w:szCs w:val="21"/>
          <w:lang w:val="ka-GE"/>
        </w:rPr>
        <w:t xml:space="preserve">ლურ გარემოში. </w:t>
      </w:r>
    </w:p>
    <w:p w:rsidR="00911AEF" w:rsidRDefault="00911AEF" w:rsidP="006B723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</w:p>
    <w:p w:rsidR="002C3DCA" w:rsidRPr="008D6F87" w:rsidRDefault="002C3DCA" w:rsidP="006B723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b/>
          <w:sz w:val="21"/>
          <w:szCs w:val="21"/>
          <w:lang w:val="kk-KZ"/>
        </w:rPr>
      </w:pPr>
      <w:r w:rsidRPr="00C1340B">
        <w:rPr>
          <w:rFonts w:ascii="Sylfaen" w:hAnsi="Sylfaen" w:cs="Sylfaen"/>
          <w:b/>
          <w:sz w:val="21"/>
          <w:szCs w:val="21"/>
          <w:lang w:val="kk-KZ"/>
        </w:rPr>
        <w:t xml:space="preserve">A </w:t>
      </w:r>
      <w:r w:rsidRPr="00D3647C">
        <w:rPr>
          <w:rFonts w:ascii="Sylfaen" w:hAnsi="Sylfaen" w:cs="Sylfaen"/>
          <w:b/>
          <w:sz w:val="21"/>
          <w:szCs w:val="21"/>
          <w:lang w:val="ka-GE"/>
        </w:rPr>
        <w:t>ტიპის სერვერები</w:t>
      </w:r>
      <w:r w:rsidR="002349FA">
        <w:rPr>
          <w:rFonts w:ascii="Sylfaen" w:hAnsi="Sylfaen" w:cs="Sylfaen"/>
          <w:b/>
          <w:sz w:val="21"/>
          <w:szCs w:val="21"/>
          <w:lang w:val="ka-GE"/>
        </w:rPr>
        <w:t xml:space="preserve"> სატელეფონო სადგურ</w:t>
      </w:r>
      <w:r w:rsidR="00903E29">
        <w:rPr>
          <w:rFonts w:ascii="Sylfaen" w:hAnsi="Sylfaen" w:cs="Sylfaen"/>
          <w:b/>
          <w:sz w:val="21"/>
          <w:szCs w:val="21"/>
          <w:lang w:val="ka-GE"/>
        </w:rPr>
        <w:t>ისთვისა და საკონტაქტო ცენტრისთვის</w:t>
      </w:r>
      <w:r w:rsidR="00965AC8" w:rsidRPr="008D6F87">
        <w:rPr>
          <w:rFonts w:ascii="Sylfaen" w:hAnsi="Sylfaen" w:cs="Sylfaen"/>
          <w:b/>
          <w:sz w:val="21"/>
          <w:szCs w:val="21"/>
          <w:lang w:val="kk-KZ"/>
        </w:rPr>
        <w:t>.</w:t>
      </w:r>
    </w:p>
    <w:p w:rsidR="002C3DCA" w:rsidRPr="00337924" w:rsidRDefault="002C3DCA" w:rsidP="002C3DCA">
      <w:pPr>
        <w:pStyle w:val="NoSpacing"/>
        <w:rPr>
          <w:rFonts w:cs="Times New Roman"/>
          <w:sz w:val="21"/>
          <w:szCs w:val="21"/>
          <w:lang w:val="ka-GE"/>
        </w:rPr>
      </w:pPr>
      <w:r w:rsidRPr="00FA3E7E">
        <w:rPr>
          <w:sz w:val="21"/>
          <w:szCs w:val="21"/>
          <w:lang w:val="ka-GE"/>
        </w:rPr>
        <w:t xml:space="preserve">1.  </w:t>
      </w:r>
      <w:r w:rsidR="001213EE">
        <w:rPr>
          <w:rFonts w:ascii="Sylfaen" w:hAnsi="Sylfaen" w:cs="Sylfaen"/>
          <w:sz w:val="21"/>
          <w:szCs w:val="21"/>
          <w:lang w:val="ka-GE"/>
        </w:rPr>
        <w:t>ტექნიკაზე</w:t>
      </w:r>
      <w:r w:rsidRPr="00FA3E7E">
        <w:rPr>
          <w:rFonts w:ascii="Sylfaen" w:hAnsi="Sylfaen" w:cs="Sylfaen"/>
          <w:sz w:val="21"/>
          <w:szCs w:val="21"/>
          <w:lang w:val="ka-GE"/>
        </w:rPr>
        <w:t xml:space="preserve"> 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უნდა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ვრცელდებოდეს</w:t>
      </w:r>
      <w:r w:rsidRPr="00FA3E7E">
        <w:rPr>
          <w:sz w:val="21"/>
          <w:szCs w:val="21"/>
          <w:lang w:val="ka-GE"/>
        </w:rPr>
        <w:t xml:space="preserve"> </w:t>
      </w:r>
      <w:r w:rsidR="008D7230">
        <w:rPr>
          <w:rFonts w:ascii="Sylfaen" w:hAnsi="Sylfaen"/>
          <w:sz w:val="21"/>
          <w:szCs w:val="21"/>
          <w:lang w:val="ka-GE"/>
        </w:rPr>
        <w:t xml:space="preserve">მინიმუმ </w:t>
      </w:r>
      <w:bookmarkStart w:id="0" w:name="_GoBack"/>
      <w:bookmarkEnd w:id="0"/>
      <w:r w:rsidRPr="00FA3E7E">
        <w:rPr>
          <w:sz w:val="21"/>
          <w:szCs w:val="21"/>
          <w:lang w:val="ka-GE"/>
        </w:rPr>
        <w:t>1 (</w:t>
      </w:r>
      <w:r w:rsidRPr="00FA3E7E">
        <w:rPr>
          <w:rFonts w:ascii="Sylfaen" w:hAnsi="Sylfaen" w:cs="Sylfaen"/>
          <w:sz w:val="21"/>
          <w:szCs w:val="21"/>
          <w:lang w:val="ka-GE"/>
        </w:rPr>
        <w:t>ერთი</w:t>
      </w:r>
      <w:r w:rsidRPr="00FA3E7E">
        <w:rPr>
          <w:sz w:val="21"/>
          <w:szCs w:val="21"/>
          <w:lang w:val="ka-GE"/>
        </w:rPr>
        <w:t xml:space="preserve">) </w:t>
      </w:r>
      <w:r w:rsidRPr="00FA3E7E">
        <w:rPr>
          <w:rFonts w:ascii="Sylfaen" w:hAnsi="Sylfaen" w:cs="Sylfaen"/>
          <w:sz w:val="21"/>
          <w:szCs w:val="21"/>
          <w:lang w:val="ka-GE"/>
        </w:rPr>
        <w:t>წლიანი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საგარანტიო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სერვის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მომსახურება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მწარმოებლის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მიერ</w:t>
      </w:r>
      <w:r w:rsidRPr="00FA3E7E">
        <w:rPr>
          <w:sz w:val="21"/>
          <w:szCs w:val="21"/>
          <w:lang w:val="ka-GE"/>
        </w:rPr>
        <w:t xml:space="preserve">. </w:t>
      </w:r>
    </w:p>
    <w:p w:rsidR="002C3DCA" w:rsidRPr="00F97AA3" w:rsidRDefault="00F97AA3" w:rsidP="002C3DCA">
      <w:pPr>
        <w:pStyle w:val="NoSpacing"/>
        <w:rPr>
          <w:rFonts w:ascii="Sylfaen" w:hAnsi="Sylfaen" w:cs="Sylfaen"/>
          <w:color w:val="000000" w:themeColor="text1"/>
          <w:sz w:val="21"/>
          <w:szCs w:val="21"/>
          <w:lang w:val="ka-GE"/>
        </w:rPr>
      </w:pPr>
      <w:r w:rsidRPr="00FE7490">
        <w:rPr>
          <w:sz w:val="21"/>
          <w:szCs w:val="21"/>
          <w:lang w:val="ka-GE"/>
        </w:rPr>
        <w:t>2</w:t>
      </w:r>
      <w:r w:rsidR="002C3DCA" w:rsidRPr="00FA3E7E">
        <w:rPr>
          <w:sz w:val="21"/>
          <w:szCs w:val="21"/>
          <w:lang w:val="ka-GE"/>
        </w:rPr>
        <w:t xml:space="preserve">.  </w:t>
      </w:r>
      <w:r w:rsidR="002C3DCA" w:rsidRPr="00F97AA3">
        <w:rPr>
          <w:rFonts w:ascii="Sylfaen" w:hAnsi="Sylfaen" w:cs="Sylfaen"/>
          <w:color w:val="000000" w:themeColor="text1"/>
          <w:sz w:val="21"/>
          <w:szCs w:val="21"/>
          <w:lang w:val="ka-GE"/>
        </w:rPr>
        <w:t>მომწოდებელმა უნდა წარმოადგინოს მწარმოებლის  ავტორიზაციის წერილი</w:t>
      </w:r>
      <w:r w:rsidR="008D6F87" w:rsidRPr="00FE7490">
        <w:rPr>
          <w:rFonts w:ascii="Sylfaen" w:hAnsi="Sylfaen" w:cs="Sylfaen"/>
          <w:color w:val="000000" w:themeColor="text1"/>
          <w:sz w:val="21"/>
          <w:szCs w:val="21"/>
          <w:lang w:val="ka-GE"/>
        </w:rPr>
        <w:t xml:space="preserve"> (MAF)</w:t>
      </w:r>
      <w:r w:rsidR="002C3DCA" w:rsidRPr="00F97AA3">
        <w:rPr>
          <w:rFonts w:ascii="Sylfaen" w:hAnsi="Sylfaen" w:cs="Sylfaen"/>
          <w:color w:val="000000" w:themeColor="text1"/>
          <w:sz w:val="21"/>
          <w:szCs w:val="21"/>
          <w:lang w:val="ka-GE"/>
        </w:rPr>
        <w:t>.</w:t>
      </w:r>
    </w:p>
    <w:p w:rsidR="002C3DCA" w:rsidRDefault="002C3DCA" w:rsidP="002C3DCA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a-GE"/>
        </w:rPr>
        <w:t>4</w:t>
      </w:r>
      <w:r w:rsidRPr="00FA3E7E">
        <w:rPr>
          <w:sz w:val="21"/>
          <w:szCs w:val="21"/>
          <w:lang w:val="ka-GE"/>
        </w:rPr>
        <w:t xml:space="preserve">.  </w:t>
      </w:r>
      <w:r w:rsidRPr="00FA3E7E">
        <w:rPr>
          <w:rFonts w:ascii="Sylfaen" w:hAnsi="Sylfaen" w:cs="Sylfaen"/>
          <w:sz w:val="21"/>
          <w:szCs w:val="21"/>
          <w:lang w:val="ka-GE"/>
        </w:rPr>
        <w:t>ტექნიკური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მახასიათებლები</w:t>
      </w:r>
      <w:r w:rsidRPr="00FA3E7E">
        <w:rPr>
          <w:sz w:val="21"/>
          <w:szCs w:val="21"/>
          <w:lang w:val="ka-GE"/>
        </w:rPr>
        <w:t>:</w:t>
      </w:r>
    </w:p>
    <w:p w:rsidR="002C3DCA" w:rsidRDefault="00A623BD" w:rsidP="002C3DCA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სერვერების რაოდენობა - 2 ცალი</w:t>
      </w:r>
      <w:r w:rsidR="005D50B3">
        <w:rPr>
          <w:rFonts w:ascii="Sylfaen" w:hAnsi="Sylfaen"/>
          <w:sz w:val="21"/>
          <w:szCs w:val="21"/>
          <w:lang w:val="ka-GE"/>
        </w:rPr>
        <w:t>.</w:t>
      </w:r>
    </w:p>
    <w:p w:rsidR="001213EE" w:rsidRDefault="001213EE" w:rsidP="002C3DCA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სერვერებს უნდა გააჩნდეთ</w:t>
      </w:r>
      <w:r w:rsidR="00337924">
        <w:rPr>
          <w:rFonts w:ascii="Sylfaen" w:hAnsi="Sylfaen"/>
          <w:sz w:val="21"/>
          <w:szCs w:val="21"/>
          <w:lang w:val="ka-GE"/>
        </w:rPr>
        <w:t xml:space="preserve"> დუბ</w:t>
      </w:r>
      <w:r>
        <w:rPr>
          <w:rFonts w:ascii="Sylfaen" w:hAnsi="Sylfaen"/>
          <w:sz w:val="21"/>
          <w:szCs w:val="21"/>
          <w:lang w:val="ka-GE"/>
        </w:rPr>
        <w:t>ლირებული კვების ბლოკები.</w:t>
      </w:r>
    </w:p>
    <w:p w:rsidR="00F439DC" w:rsidRDefault="00F439DC" w:rsidP="002C3DCA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სერვერებს</w:t>
      </w:r>
      <w:r w:rsidR="0070140F">
        <w:rPr>
          <w:rFonts w:ascii="Sylfaen" w:hAnsi="Sylfaen"/>
          <w:sz w:val="21"/>
          <w:szCs w:val="21"/>
          <w:lang w:val="ka-GE"/>
        </w:rPr>
        <w:t xml:space="preserve"> უნდა მოყვებოდეს ვირტუალიზაციისთვის საჭირო </w:t>
      </w:r>
      <w:r>
        <w:rPr>
          <w:rFonts w:ascii="Sylfaen" w:hAnsi="Sylfaen"/>
          <w:sz w:val="21"/>
          <w:szCs w:val="21"/>
          <w:lang w:val="ka-GE"/>
        </w:rPr>
        <w:t>პროგრა</w:t>
      </w:r>
      <w:r w:rsidR="00337924">
        <w:rPr>
          <w:rFonts w:ascii="Sylfaen" w:hAnsi="Sylfaen"/>
          <w:sz w:val="21"/>
          <w:szCs w:val="21"/>
          <w:lang w:val="ka-GE"/>
        </w:rPr>
        <w:t xml:space="preserve">მული უზრუნველყოფა და ლიცენზია. </w:t>
      </w:r>
      <w:r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br/>
        <w:t>ვირტუალიზაციის პროგრამული უზნრუნველყოფა თავსებადი უნდა იყოს საკონტაქტო ცენტრისა და სატელეფონო სადგურის პრობრამული უზრუნველყოფის მიერ.</w:t>
      </w:r>
    </w:p>
    <w:p w:rsidR="003146F9" w:rsidRPr="00F97AA3" w:rsidRDefault="00F609C0" w:rsidP="002C3DCA">
      <w:pPr>
        <w:rPr>
          <w:rFonts w:ascii="Sylfaen" w:hAnsi="Sylfaen"/>
          <w:b/>
          <w:sz w:val="21"/>
          <w:szCs w:val="21"/>
          <w:lang w:val="ka-GE"/>
        </w:rPr>
      </w:pPr>
      <w:r>
        <w:rPr>
          <w:rFonts w:ascii="Sylfaen" w:hAnsi="Sylfaen"/>
          <w:b/>
          <w:sz w:val="21"/>
          <w:szCs w:val="21"/>
          <w:lang w:val="ka-GE"/>
        </w:rPr>
        <w:lastRenderedPageBreak/>
        <w:t xml:space="preserve"> </w:t>
      </w:r>
      <w:r w:rsidR="00A40D59">
        <w:rPr>
          <w:rFonts w:ascii="Sylfaen" w:hAnsi="Sylfaen"/>
          <w:b/>
          <w:sz w:val="21"/>
          <w:szCs w:val="21"/>
          <w:lang w:val="ka-GE"/>
        </w:rPr>
        <w:t>„ონლაინ-ჩატის“ ფუნქ</w:t>
      </w:r>
      <w:r w:rsidR="009E44EF">
        <w:rPr>
          <w:rFonts w:ascii="Sylfaen" w:hAnsi="Sylfaen"/>
          <w:b/>
          <w:sz w:val="21"/>
          <w:szCs w:val="21"/>
          <w:lang w:val="ka-GE"/>
        </w:rPr>
        <w:t>ციონალი</w:t>
      </w:r>
    </w:p>
    <w:p w:rsidR="009E44EF" w:rsidRDefault="009E44EF" w:rsidP="009E44EF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სერვერზე უნდა მოხდეს ეგრედ წოდებული </w:t>
      </w:r>
      <w:r w:rsidRPr="002808EC">
        <w:rPr>
          <w:rFonts w:ascii="Sylfaen" w:hAnsi="Sylfaen"/>
          <w:sz w:val="21"/>
          <w:szCs w:val="21"/>
          <w:lang w:val="ka-GE"/>
        </w:rPr>
        <w:t>“</w:t>
      </w:r>
      <w:r>
        <w:rPr>
          <w:rFonts w:ascii="Sylfaen" w:hAnsi="Sylfaen"/>
          <w:sz w:val="21"/>
          <w:szCs w:val="21"/>
          <w:lang w:val="ka-GE"/>
        </w:rPr>
        <w:t>ონლაინ-ჩატის</w:t>
      </w:r>
      <w:r w:rsidRPr="002808EC">
        <w:rPr>
          <w:rFonts w:ascii="Sylfaen" w:hAnsi="Sylfaen"/>
          <w:sz w:val="21"/>
          <w:szCs w:val="21"/>
          <w:lang w:val="ka-GE"/>
        </w:rPr>
        <w:t>”</w:t>
      </w:r>
      <w:r>
        <w:rPr>
          <w:rFonts w:ascii="Sylfaen" w:hAnsi="Sylfaen"/>
          <w:sz w:val="21"/>
          <w:szCs w:val="21"/>
          <w:lang w:val="ka-GE"/>
        </w:rPr>
        <w:t xml:space="preserve"> პროგრამული უზრუნველყოფის გაშვება. </w:t>
      </w:r>
      <w:r w:rsidRPr="002808EC">
        <w:rPr>
          <w:rFonts w:ascii="Sylfaen" w:hAnsi="Sylfaen"/>
          <w:sz w:val="21"/>
          <w:szCs w:val="21"/>
          <w:lang w:val="ka-GE"/>
        </w:rPr>
        <w:t>“</w:t>
      </w:r>
      <w:r>
        <w:rPr>
          <w:rFonts w:ascii="Sylfaen" w:hAnsi="Sylfaen"/>
          <w:sz w:val="21"/>
          <w:szCs w:val="21"/>
          <w:lang w:val="ka-GE"/>
        </w:rPr>
        <w:t>ონლაინ-ჩატის</w:t>
      </w:r>
      <w:r w:rsidRPr="002808EC">
        <w:rPr>
          <w:rFonts w:ascii="Sylfaen" w:hAnsi="Sylfaen"/>
          <w:sz w:val="21"/>
          <w:szCs w:val="21"/>
          <w:lang w:val="ka-GE"/>
        </w:rPr>
        <w:t>”</w:t>
      </w:r>
      <w:r>
        <w:rPr>
          <w:rFonts w:ascii="Sylfaen" w:hAnsi="Sylfaen"/>
          <w:sz w:val="21"/>
          <w:szCs w:val="21"/>
          <w:lang w:val="ka-GE"/>
        </w:rPr>
        <w:t xml:space="preserve"> პროგრამული უზრუნველყოფა  და საკონტაქტო ცენტრის პროგრამული უზრუნველყოფა უნდა იყოს ერთი მწარმოებლის.</w:t>
      </w:r>
    </w:p>
    <w:p w:rsidR="003146F9" w:rsidRDefault="001E5158" w:rsidP="002C3DCA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უნდა მოხდეს არსებული სერვერისთვის ვირტუალიზაციის პრო</w:t>
      </w:r>
      <w:r w:rsidR="009E44EF">
        <w:rPr>
          <w:rFonts w:ascii="Sylfaen" w:hAnsi="Sylfaen"/>
          <w:sz w:val="21"/>
          <w:szCs w:val="21"/>
          <w:lang w:val="ka-GE"/>
        </w:rPr>
        <w:t>გრამული უზრუნველყოფა</w:t>
      </w:r>
      <w:r>
        <w:rPr>
          <w:rFonts w:ascii="Sylfaen" w:hAnsi="Sylfaen"/>
          <w:sz w:val="21"/>
          <w:szCs w:val="21"/>
          <w:lang w:val="ka-GE"/>
        </w:rPr>
        <w:t>.</w:t>
      </w:r>
      <w:r w:rsidR="0088454F">
        <w:rPr>
          <w:rFonts w:ascii="Sylfaen" w:hAnsi="Sylfaen"/>
          <w:sz w:val="21"/>
          <w:szCs w:val="21"/>
          <w:lang w:val="ka-GE"/>
        </w:rPr>
        <w:t xml:space="preserve"> ვირტუალიზაციის პროგრამულ უნზრონველყოფაზე უნდა ვრცელდებოსდეს</w:t>
      </w:r>
      <w:r w:rsidR="008D7230">
        <w:rPr>
          <w:rFonts w:ascii="Sylfaen" w:hAnsi="Sylfaen"/>
          <w:sz w:val="21"/>
          <w:szCs w:val="21"/>
          <w:lang w:val="ka-GE"/>
        </w:rPr>
        <w:t xml:space="preserve"> მინიმუმ</w:t>
      </w:r>
      <w:r w:rsidR="0088454F">
        <w:rPr>
          <w:rFonts w:ascii="Sylfaen" w:hAnsi="Sylfaen"/>
          <w:sz w:val="21"/>
          <w:szCs w:val="21"/>
          <w:lang w:val="ka-GE"/>
        </w:rPr>
        <w:t xml:space="preserve"> 1 წლიანი საგარანტიო და სერვის მომსახურება საქონტაქტო ცენტრისა და სატელეფონო სადგურის მწარმოებლის მიერ.</w:t>
      </w:r>
      <w:r>
        <w:rPr>
          <w:rFonts w:ascii="Sylfaen" w:hAnsi="Sylfaen"/>
          <w:sz w:val="21"/>
          <w:szCs w:val="21"/>
          <w:lang w:val="ka-GE"/>
        </w:rPr>
        <w:t xml:space="preserve"> </w:t>
      </w:r>
    </w:p>
    <w:p w:rsidR="009E44EF" w:rsidRPr="00D45BF8" w:rsidRDefault="009E44EF" w:rsidP="002C3DCA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დამკვეთთან არსებულ ფიზიკურ სერვერზე უნდა მოხდეს ოპერატიული მეხსიერების დამატება ზომით 8 </w:t>
      </w:r>
      <w:r w:rsidRPr="00337924">
        <w:rPr>
          <w:rFonts w:ascii="Sylfaen" w:hAnsi="Sylfaen"/>
          <w:sz w:val="21"/>
          <w:szCs w:val="21"/>
          <w:lang w:val="ka-GE"/>
        </w:rPr>
        <w:t>GB</w:t>
      </w:r>
      <w:r>
        <w:rPr>
          <w:rFonts w:ascii="Sylfaen" w:hAnsi="Sylfaen"/>
          <w:sz w:val="21"/>
          <w:szCs w:val="21"/>
          <w:lang w:val="ka-GE"/>
        </w:rPr>
        <w:t>.</w:t>
      </w:r>
    </w:p>
    <w:p w:rsidR="003C3AA9" w:rsidRPr="00F97AA3" w:rsidRDefault="00D45BF8" w:rsidP="002C3DCA">
      <w:pPr>
        <w:rPr>
          <w:rFonts w:ascii="Sylfaen" w:hAnsi="Sylfaen"/>
          <w:b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 </w:t>
      </w:r>
      <w:r w:rsidR="003C3AA9" w:rsidRPr="003C3AA9">
        <w:rPr>
          <w:rFonts w:ascii="Sylfaen" w:hAnsi="Sylfaen"/>
          <w:b/>
          <w:sz w:val="21"/>
          <w:szCs w:val="21"/>
          <w:lang w:val="ka-GE"/>
        </w:rPr>
        <w:t>ხმოვანი მარშრუტიზატორი</w:t>
      </w:r>
      <w:r w:rsidR="00683283" w:rsidRPr="00F97AA3">
        <w:rPr>
          <w:rFonts w:ascii="Sylfaen" w:hAnsi="Sylfaen"/>
          <w:b/>
          <w:sz w:val="21"/>
          <w:szCs w:val="21"/>
          <w:lang w:val="ka-GE"/>
        </w:rPr>
        <w:t>.</w:t>
      </w:r>
    </w:p>
    <w:p w:rsidR="004F3ADE" w:rsidRDefault="003C3AA9" w:rsidP="002C3DCA">
      <w:pPr>
        <w:rPr>
          <w:rFonts w:ascii="Sylfaen" w:hAnsi="Sylfaen"/>
          <w:sz w:val="21"/>
          <w:szCs w:val="21"/>
          <w:lang w:val="ka-GE"/>
        </w:rPr>
      </w:pPr>
      <w:r w:rsidRPr="000B125C">
        <w:rPr>
          <w:rFonts w:ascii="Sylfaen" w:hAnsi="Sylfaen"/>
          <w:sz w:val="21"/>
          <w:szCs w:val="21"/>
          <w:lang w:val="ka-GE"/>
        </w:rPr>
        <w:t xml:space="preserve">არსებულ </w:t>
      </w:r>
      <w:r w:rsidR="004F3ADE" w:rsidRPr="00337924">
        <w:rPr>
          <w:rFonts w:ascii="Sylfaen" w:hAnsi="Sylfaen"/>
          <w:sz w:val="21"/>
          <w:szCs w:val="21"/>
          <w:lang w:val="ka-GE"/>
        </w:rPr>
        <w:t xml:space="preserve">Cisco </w:t>
      </w:r>
      <w:r w:rsidRPr="000B125C">
        <w:rPr>
          <w:rFonts w:ascii="Sylfaen" w:hAnsi="Sylfaen"/>
          <w:sz w:val="21"/>
          <w:szCs w:val="21"/>
          <w:lang w:val="ka-GE"/>
        </w:rPr>
        <w:t>2911 ტიპის ხმოვან მარშრუტიზატორს უნდა დაემატოს შემდეგი ტიპის</w:t>
      </w:r>
      <w:r w:rsidR="004F3ADE">
        <w:rPr>
          <w:rFonts w:ascii="Sylfaen" w:hAnsi="Sylfaen"/>
          <w:sz w:val="21"/>
          <w:szCs w:val="21"/>
          <w:lang w:val="ka-GE"/>
        </w:rPr>
        <w:t>ა</w:t>
      </w:r>
      <w:r w:rsidRPr="000B125C">
        <w:rPr>
          <w:rFonts w:ascii="Sylfaen" w:hAnsi="Sylfaen"/>
          <w:sz w:val="21"/>
          <w:szCs w:val="21"/>
          <w:lang w:val="ka-GE"/>
        </w:rPr>
        <w:t xml:space="preserve"> და რაოდენობის მოდულები დამატებით 2 </w:t>
      </w:r>
      <w:r w:rsidRPr="00337924">
        <w:rPr>
          <w:rFonts w:ascii="Sylfaen" w:hAnsi="Sylfaen"/>
          <w:sz w:val="21"/>
          <w:szCs w:val="21"/>
          <w:lang w:val="ka-GE"/>
        </w:rPr>
        <w:t xml:space="preserve">E1 </w:t>
      </w:r>
      <w:r w:rsidR="004F3ADE">
        <w:rPr>
          <w:rFonts w:ascii="Sylfaen" w:hAnsi="Sylfaen"/>
          <w:sz w:val="21"/>
          <w:szCs w:val="21"/>
          <w:lang w:val="ka-GE"/>
        </w:rPr>
        <w:t>შეერთების მისაღებას</w:t>
      </w:r>
      <w:r w:rsidRPr="000B125C">
        <w:rPr>
          <w:rFonts w:ascii="Sylfaen" w:hAnsi="Sylfaen"/>
          <w:sz w:val="21"/>
          <w:szCs w:val="21"/>
          <w:lang w:val="ka-GE"/>
        </w:rPr>
        <w:t>:</w:t>
      </w:r>
    </w:p>
    <w:p w:rsidR="00D569A0" w:rsidRDefault="00A907D8" w:rsidP="002C3DCA">
      <w:pPr>
        <w:rPr>
          <w:rFonts w:ascii="Sylfaen" w:hAnsi="Sylfaen"/>
          <w:sz w:val="21"/>
          <w:szCs w:val="21"/>
          <w:lang w:val="ka-GE"/>
        </w:rPr>
      </w:pPr>
      <w:r w:rsidRPr="00337924">
        <w:rPr>
          <w:rFonts w:ascii="Sylfaen" w:hAnsi="Sylfaen"/>
          <w:sz w:val="21"/>
          <w:szCs w:val="21"/>
          <w:lang w:val="ka-GE"/>
        </w:rPr>
        <w:t xml:space="preserve">64 </w:t>
      </w:r>
      <w:r>
        <w:rPr>
          <w:rFonts w:ascii="Sylfaen" w:hAnsi="Sylfaen"/>
          <w:sz w:val="21"/>
          <w:szCs w:val="21"/>
          <w:lang w:val="ka-GE"/>
        </w:rPr>
        <w:t>არხიანი ციფრული სიგნალის პროცესორი - 1 ცალი</w:t>
      </w:r>
      <w:r>
        <w:rPr>
          <w:rFonts w:ascii="Sylfaen" w:hAnsi="Sylfaen"/>
          <w:sz w:val="21"/>
          <w:szCs w:val="21"/>
          <w:lang w:val="ka-GE"/>
        </w:rPr>
        <w:br/>
        <w:t xml:space="preserve">2 პორტიანი </w:t>
      </w:r>
      <w:r w:rsidRPr="00337924">
        <w:rPr>
          <w:rFonts w:ascii="Sylfaen" w:hAnsi="Sylfaen"/>
          <w:sz w:val="21"/>
          <w:szCs w:val="21"/>
          <w:lang w:val="ka-GE"/>
        </w:rPr>
        <w:t xml:space="preserve">E1 </w:t>
      </w:r>
      <w:r>
        <w:rPr>
          <w:rFonts w:ascii="Sylfaen" w:hAnsi="Sylfaen"/>
          <w:sz w:val="21"/>
          <w:szCs w:val="21"/>
          <w:lang w:val="ka-GE"/>
        </w:rPr>
        <w:t>მოდული - 1 ცალი</w:t>
      </w:r>
    </w:p>
    <w:p w:rsidR="00D569A0" w:rsidRPr="00F97AA3" w:rsidRDefault="002B37D9" w:rsidP="002C3DCA">
      <w:pPr>
        <w:rPr>
          <w:rFonts w:ascii="Sylfaen" w:hAnsi="Sylfaen"/>
          <w:b/>
          <w:sz w:val="21"/>
          <w:szCs w:val="21"/>
          <w:lang w:val="ka-GE"/>
        </w:rPr>
      </w:pPr>
      <w:r>
        <w:rPr>
          <w:rFonts w:ascii="Sylfaen" w:hAnsi="Sylfaen"/>
          <w:b/>
          <w:sz w:val="21"/>
          <w:szCs w:val="21"/>
          <w:lang w:val="ka-GE"/>
        </w:rPr>
        <w:t xml:space="preserve">სატელეფონო </w:t>
      </w:r>
      <w:r w:rsidR="00515815">
        <w:rPr>
          <w:rFonts w:ascii="Sylfaen" w:hAnsi="Sylfaen"/>
          <w:b/>
          <w:sz w:val="21"/>
          <w:szCs w:val="21"/>
          <w:lang w:val="ka-GE"/>
        </w:rPr>
        <w:t>ზარების ჩაწერის სისტემა</w:t>
      </w:r>
      <w:r w:rsidR="001E6B7F" w:rsidRPr="00F97AA3">
        <w:rPr>
          <w:rFonts w:ascii="Sylfaen" w:hAnsi="Sylfaen"/>
          <w:b/>
          <w:sz w:val="21"/>
          <w:szCs w:val="21"/>
          <w:lang w:val="ka-GE"/>
        </w:rPr>
        <w:t>.</w:t>
      </w:r>
    </w:p>
    <w:p w:rsidR="00E04BFD" w:rsidRPr="002808EC" w:rsidRDefault="00E04BFD" w:rsidP="00E04BFD">
      <w:pPr>
        <w:pStyle w:val="NoSpacing"/>
        <w:rPr>
          <w:rFonts w:cs="Times New Roman"/>
          <w:sz w:val="21"/>
          <w:szCs w:val="21"/>
          <w:lang w:val="ka-GE"/>
        </w:rPr>
      </w:pPr>
      <w:r w:rsidRPr="00FA3E7E">
        <w:rPr>
          <w:sz w:val="21"/>
          <w:szCs w:val="21"/>
          <w:lang w:val="ka-GE"/>
        </w:rPr>
        <w:t xml:space="preserve">1.  </w:t>
      </w:r>
      <w:r w:rsidRPr="00FA3E7E">
        <w:rPr>
          <w:rFonts w:ascii="Sylfaen" w:hAnsi="Sylfaen" w:cs="Sylfaen"/>
          <w:sz w:val="21"/>
          <w:szCs w:val="21"/>
          <w:lang w:val="ka-GE"/>
        </w:rPr>
        <w:t xml:space="preserve">პროგრამულ უზრუნველყოფაზე 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უნდა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ვრცელდებოდეს</w:t>
      </w:r>
      <w:r w:rsidRPr="00FA3E7E">
        <w:rPr>
          <w:sz w:val="21"/>
          <w:szCs w:val="21"/>
          <w:lang w:val="ka-GE"/>
        </w:rPr>
        <w:t xml:space="preserve"> </w:t>
      </w:r>
      <w:r w:rsidR="008D7230">
        <w:rPr>
          <w:rFonts w:ascii="Sylfaen" w:hAnsi="Sylfaen"/>
          <w:sz w:val="21"/>
          <w:szCs w:val="21"/>
          <w:lang w:val="ka-GE"/>
        </w:rPr>
        <w:t xml:space="preserve"> მინიმუმ </w:t>
      </w:r>
      <w:r w:rsidRPr="00FA3E7E">
        <w:rPr>
          <w:sz w:val="21"/>
          <w:szCs w:val="21"/>
          <w:lang w:val="ka-GE"/>
        </w:rPr>
        <w:t>1 (</w:t>
      </w:r>
      <w:r w:rsidRPr="00FA3E7E">
        <w:rPr>
          <w:rFonts w:ascii="Sylfaen" w:hAnsi="Sylfaen" w:cs="Sylfaen"/>
          <w:sz w:val="21"/>
          <w:szCs w:val="21"/>
          <w:lang w:val="ka-GE"/>
        </w:rPr>
        <w:t>ერთი</w:t>
      </w:r>
      <w:r w:rsidRPr="00FA3E7E">
        <w:rPr>
          <w:sz w:val="21"/>
          <w:szCs w:val="21"/>
          <w:lang w:val="ka-GE"/>
        </w:rPr>
        <w:t xml:space="preserve">) </w:t>
      </w:r>
      <w:r w:rsidRPr="00FA3E7E">
        <w:rPr>
          <w:rFonts w:ascii="Sylfaen" w:hAnsi="Sylfaen" w:cs="Sylfaen"/>
          <w:sz w:val="21"/>
          <w:szCs w:val="21"/>
          <w:lang w:val="ka-GE"/>
        </w:rPr>
        <w:t>წლიანი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საგარანტიო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სერვის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მომსახურება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მწარმოებლის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მიერ</w:t>
      </w:r>
      <w:r w:rsidRPr="00FA3E7E">
        <w:rPr>
          <w:sz w:val="21"/>
          <w:szCs w:val="21"/>
          <w:lang w:val="ka-GE"/>
        </w:rPr>
        <w:t xml:space="preserve">. </w:t>
      </w:r>
    </w:p>
    <w:p w:rsidR="00E04BFD" w:rsidRPr="007323F7" w:rsidRDefault="00F97AA3" w:rsidP="00E04BFD">
      <w:pPr>
        <w:pStyle w:val="NoSpacing"/>
        <w:rPr>
          <w:rFonts w:ascii="Sylfaen" w:hAnsi="Sylfaen" w:cs="Sylfaen"/>
          <w:sz w:val="21"/>
          <w:szCs w:val="21"/>
          <w:lang w:val="ka-GE"/>
        </w:rPr>
      </w:pPr>
      <w:r w:rsidRPr="00F97AA3">
        <w:rPr>
          <w:sz w:val="21"/>
          <w:szCs w:val="21"/>
          <w:lang w:val="ka-GE"/>
        </w:rPr>
        <w:t>2</w:t>
      </w:r>
      <w:r w:rsidR="00E04BFD" w:rsidRPr="00FA3E7E">
        <w:rPr>
          <w:sz w:val="21"/>
          <w:szCs w:val="21"/>
          <w:lang w:val="ka-GE"/>
        </w:rPr>
        <w:t xml:space="preserve">.  </w:t>
      </w:r>
      <w:r w:rsidR="00E04BFD" w:rsidRPr="007323F7">
        <w:rPr>
          <w:rFonts w:ascii="Sylfaen" w:hAnsi="Sylfaen" w:cs="Sylfaen"/>
          <w:color w:val="000000" w:themeColor="text1"/>
          <w:sz w:val="21"/>
          <w:szCs w:val="21"/>
          <w:lang w:val="ka-GE"/>
        </w:rPr>
        <w:t>მომწოდებელმა უნდა წარმოადგინოს მწარმოებლის  ავტორიზაციის წერილი</w:t>
      </w:r>
      <w:r w:rsidR="008D6F87" w:rsidRPr="00F97AA3">
        <w:rPr>
          <w:rFonts w:ascii="Sylfaen" w:hAnsi="Sylfaen" w:cs="Sylfaen"/>
          <w:color w:val="000000" w:themeColor="text1"/>
          <w:sz w:val="21"/>
          <w:szCs w:val="21"/>
          <w:lang w:val="ka-GE"/>
        </w:rPr>
        <w:t xml:space="preserve"> (MAF)</w:t>
      </w:r>
      <w:r w:rsidR="00E04BFD" w:rsidRPr="007323F7">
        <w:rPr>
          <w:rFonts w:ascii="Sylfaen" w:hAnsi="Sylfaen" w:cs="Sylfaen"/>
          <w:color w:val="000000" w:themeColor="text1"/>
          <w:sz w:val="21"/>
          <w:szCs w:val="21"/>
          <w:lang w:val="ka-GE"/>
        </w:rPr>
        <w:t>.</w:t>
      </w:r>
    </w:p>
    <w:p w:rsidR="00E04BFD" w:rsidRDefault="00F97AA3" w:rsidP="00E04BFD">
      <w:pPr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a-GE"/>
        </w:rPr>
        <w:t>3</w:t>
      </w:r>
      <w:r w:rsidR="00E04BFD" w:rsidRPr="00FA3E7E">
        <w:rPr>
          <w:sz w:val="21"/>
          <w:szCs w:val="21"/>
          <w:lang w:val="ka-GE"/>
        </w:rPr>
        <w:t xml:space="preserve">.  </w:t>
      </w:r>
      <w:r w:rsidR="00E04BFD" w:rsidRPr="00FA3E7E">
        <w:rPr>
          <w:rFonts w:ascii="Sylfaen" w:hAnsi="Sylfaen" w:cs="Sylfaen"/>
          <w:sz w:val="21"/>
          <w:szCs w:val="21"/>
          <w:lang w:val="ka-GE"/>
        </w:rPr>
        <w:t>ტექნიკური</w:t>
      </w:r>
      <w:r w:rsidR="00E04BFD" w:rsidRPr="00FA3E7E">
        <w:rPr>
          <w:sz w:val="21"/>
          <w:szCs w:val="21"/>
          <w:lang w:val="ka-GE"/>
        </w:rPr>
        <w:t xml:space="preserve"> </w:t>
      </w:r>
      <w:r w:rsidR="00E04BFD" w:rsidRPr="00FA3E7E">
        <w:rPr>
          <w:rFonts w:ascii="Sylfaen" w:hAnsi="Sylfaen" w:cs="Sylfaen"/>
          <w:sz w:val="21"/>
          <w:szCs w:val="21"/>
          <w:lang w:val="ka-GE"/>
        </w:rPr>
        <w:t>მახასიათებლები</w:t>
      </w:r>
      <w:r w:rsidR="00E04BFD" w:rsidRPr="00FA3E7E">
        <w:rPr>
          <w:sz w:val="21"/>
          <w:szCs w:val="21"/>
          <w:lang w:val="ka-GE"/>
        </w:rPr>
        <w:t>:</w:t>
      </w:r>
    </w:p>
    <w:p w:rsidR="009E44EF" w:rsidRDefault="00E04BFD" w:rsidP="002C3DCA">
      <w:pPr>
        <w:rPr>
          <w:rFonts w:ascii="Sylfaen" w:hAnsi="Sylfaen" w:cs="Sylfaen"/>
          <w:sz w:val="21"/>
          <w:szCs w:val="21"/>
          <w:lang w:val="ka-GE"/>
        </w:rPr>
      </w:pPr>
      <w:r w:rsidRPr="00A306BC">
        <w:rPr>
          <w:rFonts w:ascii="Sylfaen" w:hAnsi="Sylfaen" w:cs="Sylfaen"/>
          <w:sz w:val="21"/>
          <w:szCs w:val="21"/>
          <w:lang w:val="ka-GE"/>
        </w:rPr>
        <w:t xml:space="preserve">მიმწოდებელი ვალდებულია </w:t>
      </w:r>
      <w:r>
        <w:rPr>
          <w:rFonts w:ascii="Sylfaen" w:hAnsi="Sylfaen" w:cs="Sylfaen"/>
          <w:sz w:val="21"/>
          <w:szCs w:val="21"/>
          <w:lang w:val="ka-GE"/>
        </w:rPr>
        <w:t>უზრუნველყოს</w:t>
      </w:r>
      <w:r w:rsidR="009E44EF">
        <w:rPr>
          <w:rFonts w:ascii="Sylfaen" w:hAnsi="Sylfaen" w:cs="Sylfaen"/>
          <w:sz w:val="21"/>
          <w:szCs w:val="21"/>
          <w:lang w:val="ka-GE"/>
        </w:rPr>
        <w:t xml:space="preserve"> ზარების ჩაწერის სერვისის გამართვა </w:t>
      </w:r>
    </w:p>
    <w:p w:rsidR="009E44EF" w:rsidRDefault="009E44EF" w:rsidP="009E44EF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a-GE"/>
        </w:rPr>
      </w:pPr>
      <w:r>
        <w:rPr>
          <w:rFonts w:ascii="Sylfaen" w:hAnsi="Sylfaen" w:cs="Sylfaen"/>
          <w:sz w:val="21"/>
          <w:szCs w:val="21"/>
          <w:lang w:val="kk-KZ"/>
        </w:rPr>
        <w:t xml:space="preserve">განახლებული ზარების ჩაწერის სისტემა </w:t>
      </w:r>
      <w:r w:rsidRPr="00FA3E7E">
        <w:rPr>
          <w:rFonts w:ascii="Sylfaen" w:hAnsi="Sylfaen" w:cs="Sylfaen"/>
          <w:sz w:val="21"/>
          <w:szCs w:val="21"/>
          <w:lang w:val="ka-GE"/>
        </w:rPr>
        <w:t>დაკომლექტებული უნდა იყ</w:t>
      </w:r>
      <w:r>
        <w:rPr>
          <w:rFonts w:ascii="Sylfaen" w:hAnsi="Sylfaen" w:cs="Sylfaen"/>
          <w:sz w:val="21"/>
          <w:szCs w:val="21"/>
          <w:lang w:val="ka-GE"/>
        </w:rPr>
        <w:t>ოს შემდეგი რაოდენობის ლიცენზიებით:</w:t>
      </w:r>
    </w:p>
    <w:p w:rsidR="009E44EF" w:rsidRPr="000E1AAC" w:rsidRDefault="009E44EF" w:rsidP="009E44EF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Sylfaen" w:hAnsi="Sylfaen" w:cs="Sylfaen"/>
          <w:sz w:val="21"/>
          <w:szCs w:val="21"/>
          <w:lang w:val="kk-KZ"/>
        </w:rPr>
      </w:pPr>
      <w:r>
        <w:rPr>
          <w:rFonts w:ascii="Sylfaen" w:hAnsi="Sylfaen" w:cs="Sylfaen"/>
          <w:sz w:val="21"/>
          <w:szCs w:val="21"/>
          <w:lang w:val="ka-GE"/>
        </w:rPr>
        <w:t>ერთდოული ჩაწერის ლიცენზიები - 12 ცალი.</w:t>
      </w:r>
    </w:p>
    <w:sectPr w:rsidR="009E44EF" w:rsidRPr="000E1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36"/>
    <w:rsid w:val="000217AF"/>
    <w:rsid w:val="0007728F"/>
    <w:rsid w:val="000927A6"/>
    <w:rsid w:val="000B125C"/>
    <w:rsid w:val="000E1AAC"/>
    <w:rsid w:val="00113CFA"/>
    <w:rsid w:val="001213EE"/>
    <w:rsid w:val="00164591"/>
    <w:rsid w:val="001D70F1"/>
    <w:rsid w:val="001E116D"/>
    <w:rsid w:val="001E5158"/>
    <w:rsid w:val="001E6B7F"/>
    <w:rsid w:val="00204636"/>
    <w:rsid w:val="00212265"/>
    <w:rsid w:val="00221F9D"/>
    <w:rsid w:val="00232395"/>
    <w:rsid w:val="002344EB"/>
    <w:rsid w:val="002349FA"/>
    <w:rsid w:val="002808EC"/>
    <w:rsid w:val="00284753"/>
    <w:rsid w:val="002B37D9"/>
    <w:rsid w:val="002C3DCA"/>
    <w:rsid w:val="002F5D63"/>
    <w:rsid w:val="003146F9"/>
    <w:rsid w:val="00337924"/>
    <w:rsid w:val="003A5D24"/>
    <w:rsid w:val="003C3AA9"/>
    <w:rsid w:val="003D2AC3"/>
    <w:rsid w:val="003F2F80"/>
    <w:rsid w:val="004171B3"/>
    <w:rsid w:val="00430437"/>
    <w:rsid w:val="004856C5"/>
    <w:rsid w:val="004A157F"/>
    <w:rsid w:val="004C15FB"/>
    <w:rsid w:val="004C5F25"/>
    <w:rsid w:val="004C700C"/>
    <w:rsid w:val="004C7CAC"/>
    <w:rsid w:val="004F3ADE"/>
    <w:rsid w:val="004F4BDE"/>
    <w:rsid w:val="00515815"/>
    <w:rsid w:val="00552A29"/>
    <w:rsid w:val="005D50B3"/>
    <w:rsid w:val="00683283"/>
    <w:rsid w:val="006B7237"/>
    <w:rsid w:val="006C0CAE"/>
    <w:rsid w:val="006C6277"/>
    <w:rsid w:val="0070140F"/>
    <w:rsid w:val="00702B12"/>
    <w:rsid w:val="007323F7"/>
    <w:rsid w:val="0088454F"/>
    <w:rsid w:val="0088702D"/>
    <w:rsid w:val="008C7BAD"/>
    <w:rsid w:val="008D6F87"/>
    <w:rsid w:val="008D7230"/>
    <w:rsid w:val="00903E29"/>
    <w:rsid w:val="00911AEF"/>
    <w:rsid w:val="00965AC8"/>
    <w:rsid w:val="00970BA2"/>
    <w:rsid w:val="009B1A75"/>
    <w:rsid w:val="009E44EF"/>
    <w:rsid w:val="009E597D"/>
    <w:rsid w:val="009F627B"/>
    <w:rsid w:val="00A21A07"/>
    <w:rsid w:val="00A40D59"/>
    <w:rsid w:val="00A623BD"/>
    <w:rsid w:val="00A653DC"/>
    <w:rsid w:val="00A8329E"/>
    <w:rsid w:val="00A907D8"/>
    <w:rsid w:val="00AA4227"/>
    <w:rsid w:val="00AD0F3C"/>
    <w:rsid w:val="00AE1B4A"/>
    <w:rsid w:val="00AE48E0"/>
    <w:rsid w:val="00BE7E60"/>
    <w:rsid w:val="00C055D8"/>
    <w:rsid w:val="00C1340B"/>
    <w:rsid w:val="00C1413A"/>
    <w:rsid w:val="00C20BC8"/>
    <w:rsid w:val="00C245DA"/>
    <w:rsid w:val="00C31077"/>
    <w:rsid w:val="00CC33E0"/>
    <w:rsid w:val="00CC4469"/>
    <w:rsid w:val="00CF0BAF"/>
    <w:rsid w:val="00D3647C"/>
    <w:rsid w:val="00D45BF8"/>
    <w:rsid w:val="00D560B5"/>
    <w:rsid w:val="00D569A0"/>
    <w:rsid w:val="00D65222"/>
    <w:rsid w:val="00D85694"/>
    <w:rsid w:val="00D97ED8"/>
    <w:rsid w:val="00DB14B7"/>
    <w:rsid w:val="00DF5011"/>
    <w:rsid w:val="00E04BFD"/>
    <w:rsid w:val="00E90F54"/>
    <w:rsid w:val="00EB6784"/>
    <w:rsid w:val="00EF1DB3"/>
    <w:rsid w:val="00F439DC"/>
    <w:rsid w:val="00F51E8F"/>
    <w:rsid w:val="00F609C0"/>
    <w:rsid w:val="00F65A1C"/>
    <w:rsid w:val="00F67149"/>
    <w:rsid w:val="00F97AA3"/>
    <w:rsid w:val="00FB748E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BBA7"/>
  <w15:chartTrackingRefBased/>
  <w15:docId w15:val="{5C18A472-DF44-4D50-AF20-0CEE0162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3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0F3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Ketevan Kakheli</cp:lastModifiedBy>
  <cp:revision>13</cp:revision>
  <dcterms:created xsi:type="dcterms:W3CDTF">2018-02-05T07:16:00Z</dcterms:created>
  <dcterms:modified xsi:type="dcterms:W3CDTF">2018-02-05T12:32:00Z</dcterms:modified>
</cp:coreProperties>
</file>