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B449" w14:textId="77777777" w:rsidR="00996FE3" w:rsidRPr="00996FE3" w:rsidRDefault="00996FE3" w:rsidP="00996FE3">
      <w:p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1E180CC" w14:textId="77777777" w:rsidR="00996FE3" w:rsidRPr="00996FE3" w:rsidRDefault="00996FE3" w:rsidP="00996FE3">
      <w:pPr>
        <w:spacing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996FE3">
        <w:rPr>
          <w:rFonts w:ascii="Sylfaen" w:hAnsi="Sylfaen" w:cs="Sylfaen"/>
          <w:sz w:val="20"/>
          <w:szCs w:val="20"/>
          <w:lang w:val="ka-GE"/>
        </w:rPr>
        <w:t xml:space="preserve">სს. „პროკრედიტ ბანკს“ </w:t>
      </w:r>
    </w:p>
    <w:p w14:paraId="6DF9E264" w14:textId="10FE0D60" w:rsidR="00996FE3" w:rsidRPr="00996FE3" w:rsidRDefault="00996FE3" w:rsidP="00996FE3">
      <w:pPr>
        <w:spacing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proofErr w:type="spellStart"/>
      <w:r w:rsidRPr="00996FE3">
        <w:rPr>
          <w:rFonts w:ascii="Sylfaen" w:hAnsi="Sylfaen" w:cs="Sylfaen"/>
          <w:sz w:val="20"/>
          <w:szCs w:val="20"/>
        </w:rPr>
        <w:t>ამავე</w:t>
      </w:r>
      <w:proofErr w:type="spellEnd"/>
      <w:r w:rsidRPr="00996FE3">
        <w:rPr>
          <w:rFonts w:ascii="AcadNusx" w:hAnsi="AcadNusx" w:cs="AcadNusx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 w:cs="Sylfaen"/>
          <w:sz w:val="20"/>
          <w:szCs w:val="20"/>
        </w:rPr>
        <w:t>ბანკის</w:t>
      </w:r>
      <w:proofErr w:type="spellEnd"/>
      <w:r w:rsidRPr="00996FE3">
        <w:rPr>
          <w:rFonts w:ascii="AcadNusx" w:hAnsi="AcadNusx" w:cs="AcadNusx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 w:cs="Sylfaen"/>
          <w:sz w:val="20"/>
          <w:szCs w:val="20"/>
        </w:rPr>
        <w:t>კლიენტის</w:t>
      </w:r>
      <w:proofErr w:type="spellEnd"/>
      <w:r w:rsidRPr="00996FE3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266F0D04" w14:textId="77777777" w:rsidR="00996FE3" w:rsidRPr="00996FE3" w:rsidRDefault="00996FE3" w:rsidP="00996FE3">
      <w:pPr>
        <w:spacing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996FE3">
        <w:rPr>
          <w:rFonts w:ascii="Sylfaen" w:hAnsi="Sylfaen"/>
          <w:sz w:val="20"/>
          <w:szCs w:val="20"/>
          <w:lang w:val="ka-GE"/>
        </w:rPr>
        <w:t>----------------------------------------------------------------------</w:t>
      </w:r>
    </w:p>
    <w:p w14:paraId="0D532182" w14:textId="77777777" w:rsidR="00996FE3" w:rsidRPr="00996FE3" w:rsidRDefault="00996FE3" w:rsidP="00996FE3">
      <w:pPr>
        <w:spacing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996FE3">
        <w:rPr>
          <w:rFonts w:ascii="Sylfaen" w:hAnsi="Sylfaen"/>
          <w:sz w:val="20"/>
          <w:szCs w:val="20"/>
          <w:lang w:val="ka-GE"/>
        </w:rPr>
        <w:t xml:space="preserve">(კომპანიის დასახელება და საიდენტიფიკაციო კოდი; </w:t>
      </w:r>
    </w:p>
    <w:p w14:paraId="54A77B9D" w14:textId="49391D8A" w:rsidR="00996FE3" w:rsidRPr="00996FE3" w:rsidRDefault="00996FE3" w:rsidP="00996FE3">
      <w:pPr>
        <w:spacing w:line="240" w:lineRule="auto"/>
        <w:jc w:val="right"/>
        <w:rPr>
          <w:rFonts w:ascii="Sylfaen" w:hAnsi="Sylfaen"/>
          <w:b/>
          <w:color w:val="0000FF"/>
          <w:sz w:val="20"/>
          <w:szCs w:val="20"/>
          <w:lang w:val="ka-GE"/>
        </w:rPr>
      </w:pPr>
      <w:r w:rsidRPr="00996FE3">
        <w:rPr>
          <w:rFonts w:ascii="Sylfaen" w:hAnsi="Sylfaen"/>
          <w:sz w:val="20"/>
          <w:szCs w:val="20"/>
          <w:lang w:val="ka-GE"/>
        </w:rPr>
        <w:t>ფიზიკური პირის შემთხვევაში-სახელი, გვარი, პირადი #)</w:t>
      </w:r>
    </w:p>
    <w:p w14:paraId="120A4F99" w14:textId="77777777" w:rsidR="00996FE3" w:rsidRDefault="00996FE3" w:rsidP="00996FE3">
      <w:pPr>
        <w:spacing w:line="480" w:lineRule="auto"/>
        <w:jc w:val="center"/>
        <w:rPr>
          <w:rFonts w:ascii="Sylfaen" w:hAnsi="Sylfaen" w:cs="Sylfaen"/>
          <w:b/>
          <w:sz w:val="20"/>
          <w:szCs w:val="20"/>
        </w:rPr>
      </w:pPr>
    </w:p>
    <w:p w14:paraId="383E1532" w14:textId="7D53C71B" w:rsidR="00996FE3" w:rsidRPr="00996FE3" w:rsidRDefault="00996FE3" w:rsidP="00996FE3">
      <w:pPr>
        <w:spacing w:line="480" w:lineRule="auto"/>
        <w:jc w:val="center"/>
        <w:rPr>
          <w:rFonts w:ascii="Sylfaen" w:hAnsi="Sylfaen" w:cs="Sylfaen"/>
          <w:b/>
          <w:sz w:val="20"/>
          <w:szCs w:val="20"/>
        </w:rPr>
      </w:pPr>
      <w:r w:rsidRPr="00996FE3">
        <w:rPr>
          <w:rFonts w:ascii="Sylfaen" w:hAnsi="Sylfaen" w:cs="Sylfaen"/>
          <w:b/>
          <w:sz w:val="20"/>
          <w:szCs w:val="20"/>
        </w:rPr>
        <w:t>თ ვ ი თ დ ე კ ლ ა რ ა ც ი ა</w:t>
      </w:r>
    </w:p>
    <w:p w14:paraId="389DABC5" w14:textId="622ACB6B" w:rsidR="00240E46" w:rsidRPr="00996FE3" w:rsidRDefault="00240E46" w:rsidP="00240E46">
      <w:pPr>
        <w:jc w:val="both"/>
        <w:rPr>
          <w:rFonts w:ascii="Sylfaen" w:hAnsi="Sylfaen"/>
          <w:sz w:val="20"/>
          <w:szCs w:val="20"/>
        </w:rPr>
      </w:pPr>
      <w:r w:rsidRPr="00996FE3">
        <w:rPr>
          <w:rFonts w:ascii="Sylfaen" w:hAnsi="Sylfaen"/>
          <w:sz w:val="20"/>
          <w:szCs w:val="20"/>
          <w:lang w:val="ka-GE"/>
        </w:rPr>
        <w:t xml:space="preserve">ვადასტურებ, რომ შესრულებული საერათშორისო გადარიცხვის ტრანზაქცია </w:t>
      </w:r>
      <w:proofErr w:type="spellStart"/>
      <w:r w:rsidRPr="00996FE3">
        <w:rPr>
          <w:rFonts w:ascii="Sylfaen" w:hAnsi="Sylfaen"/>
          <w:sz w:val="20"/>
          <w:szCs w:val="20"/>
        </w:rPr>
        <w:t>სრულ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შესაბამისობაშია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როგორც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რუსეთის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და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ბელარუსის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, </w:t>
      </w:r>
      <w:proofErr w:type="spellStart"/>
      <w:r w:rsidRPr="00996FE3">
        <w:rPr>
          <w:rFonts w:ascii="Sylfaen" w:hAnsi="Sylfaen"/>
          <w:sz w:val="20"/>
          <w:szCs w:val="20"/>
        </w:rPr>
        <w:t>აგრეთვე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ირანის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მიმართ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მოქმედ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საერთაშორისო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სანქციებთან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, </w:t>
      </w:r>
      <w:proofErr w:type="spellStart"/>
      <w:r w:rsidRPr="00996FE3">
        <w:rPr>
          <w:rFonts w:ascii="Sylfaen" w:hAnsi="Sylfaen"/>
          <w:sz w:val="20"/>
          <w:szCs w:val="20"/>
        </w:rPr>
        <w:t>მათ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შორის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OFAC-</w:t>
      </w:r>
      <w:proofErr w:type="spellStart"/>
      <w:r w:rsidRPr="00996FE3">
        <w:rPr>
          <w:rFonts w:ascii="Sylfaen" w:hAnsi="Sylfaen"/>
          <w:sz w:val="20"/>
          <w:szCs w:val="20"/>
        </w:rPr>
        <w:t>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, </w:t>
      </w:r>
      <w:proofErr w:type="spellStart"/>
      <w:r w:rsidRPr="00996FE3">
        <w:rPr>
          <w:rFonts w:ascii="Sylfaen" w:hAnsi="Sylfaen"/>
          <w:sz w:val="20"/>
          <w:szCs w:val="20"/>
        </w:rPr>
        <w:t>ევროკავშირის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, </w:t>
      </w:r>
      <w:proofErr w:type="spellStart"/>
      <w:r w:rsidRPr="00996FE3">
        <w:rPr>
          <w:rFonts w:ascii="Sylfaen" w:hAnsi="Sylfaen"/>
          <w:sz w:val="20"/>
          <w:szCs w:val="20"/>
        </w:rPr>
        <w:t>დიდი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ბრიტანეთისა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r w:rsidRPr="00996FE3">
        <w:rPr>
          <w:rFonts w:ascii="Sylfaen" w:hAnsi="Sylfaen"/>
          <w:sz w:val="20"/>
          <w:szCs w:val="20"/>
          <w:lang w:val="ka-GE"/>
        </w:rPr>
        <w:t xml:space="preserve">და </w:t>
      </w:r>
      <w:proofErr w:type="spellStart"/>
      <w:r w:rsidRPr="00996FE3">
        <w:rPr>
          <w:rFonts w:ascii="Sylfaen" w:hAnsi="Sylfaen"/>
          <w:sz w:val="20"/>
          <w:szCs w:val="20"/>
        </w:rPr>
        <w:t>გაეროს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სანქციათა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რეჟიმებით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გათვალისწინებულ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შეზღუდვებთან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. </w:t>
      </w:r>
      <w:proofErr w:type="spellStart"/>
      <w:r w:rsidRPr="00996FE3">
        <w:rPr>
          <w:rFonts w:ascii="Sylfaen" w:hAnsi="Sylfaen"/>
          <w:sz w:val="20"/>
          <w:szCs w:val="20"/>
        </w:rPr>
        <w:t>კერძოდ</w:t>
      </w:r>
      <w:proofErr w:type="spellEnd"/>
      <w:r w:rsidRPr="00996FE3">
        <w:rPr>
          <w:rFonts w:ascii="Sylfaen" w:hAnsi="Sylfaen"/>
          <w:sz w:val="20"/>
          <w:szCs w:val="20"/>
        </w:rPr>
        <w:t>:  </w:t>
      </w:r>
    </w:p>
    <w:p w14:paraId="3223FEC9" w14:textId="3A5C03A4" w:rsidR="00240E46" w:rsidRPr="00996FE3" w:rsidRDefault="00240E46" w:rsidP="00240E46">
      <w:pPr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proofErr w:type="spellStart"/>
      <w:r w:rsidRPr="00996FE3">
        <w:rPr>
          <w:rFonts w:ascii="Sylfaen" w:hAnsi="Sylfaen"/>
          <w:b/>
          <w:bCs/>
          <w:sz w:val="20"/>
          <w:szCs w:val="20"/>
        </w:rPr>
        <w:t>სანქცირებული</w:t>
      </w:r>
      <w:proofErr w:type="spellEnd"/>
      <w:r w:rsidRPr="00996FE3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b/>
          <w:bCs/>
          <w:sz w:val="20"/>
          <w:szCs w:val="20"/>
        </w:rPr>
        <w:t>პირები</w:t>
      </w:r>
      <w:proofErr w:type="spellEnd"/>
      <w:r w:rsidRPr="00996FE3">
        <w:rPr>
          <w:rFonts w:ascii="Sylfaen" w:hAnsi="Sylfaen"/>
          <w:b/>
          <w:bCs/>
          <w:sz w:val="20"/>
          <w:szCs w:val="20"/>
        </w:rPr>
        <w:t>/</w:t>
      </w:r>
      <w:proofErr w:type="spellStart"/>
      <w:r w:rsidRPr="00996FE3">
        <w:rPr>
          <w:rFonts w:ascii="Sylfaen" w:hAnsi="Sylfaen"/>
          <w:b/>
          <w:bCs/>
          <w:sz w:val="20"/>
          <w:szCs w:val="20"/>
        </w:rPr>
        <w:t>სანქცირებული</w:t>
      </w:r>
      <w:proofErr w:type="spellEnd"/>
      <w:r w:rsidRPr="00996FE3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b/>
          <w:bCs/>
          <w:sz w:val="20"/>
          <w:szCs w:val="20"/>
        </w:rPr>
        <w:t>ქვეყნები</w:t>
      </w:r>
      <w:proofErr w:type="spellEnd"/>
    </w:p>
    <w:p w14:paraId="29F2272F" w14:textId="1A668632" w:rsidR="00240E46" w:rsidRPr="00996FE3" w:rsidRDefault="00240E46" w:rsidP="00240E46">
      <w:pPr>
        <w:jc w:val="both"/>
        <w:rPr>
          <w:rFonts w:ascii="Sylfaen" w:hAnsi="Sylfaen"/>
          <w:sz w:val="20"/>
          <w:szCs w:val="20"/>
        </w:rPr>
      </w:pPr>
      <w:proofErr w:type="spellStart"/>
      <w:r w:rsidRPr="00996FE3">
        <w:rPr>
          <w:rFonts w:ascii="Sylfaen" w:hAnsi="Sylfaen"/>
          <w:sz w:val="20"/>
          <w:szCs w:val="20"/>
        </w:rPr>
        <w:t>ტრანზაქციაში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არ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მონაწილეობენ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რუსეთის</w:t>
      </w:r>
      <w:proofErr w:type="spellEnd"/>
      <w:r w:rsidRPr="00996FE3">
        <w:rPr>
          <w:rFonts w:ascii="Sylfaen" w:hAnsi="Sylfaen"/>
          <w:sz w:val="20"/>
          <w:szCs w:val="20"/>
        </w:rPr>
        <w:t>/</w:t>
      </w:r>
      <w:proofErr w:type="spellStart"/>
      <w:r w:rsidRPr="00996FE3">
        <w:rPr>
          <w:rFonts w:ascii="Sylfaen" w:hAnsi="Sylfaen"/>
          <w:sz w:val="20"/>
          <w:szCs w:val="20"/>
        </w:rPr>
        <w:t>ბელარუსის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="009F28A3" w:rsidRPr="00996FE3">
        <w:rPr>
          <w:rFonts w:ascii="Sylfaen" w:hAnsi="Sylfaen"/>
          <w:sz w:val="20"/>
          <w:szCs w:val="20"/>
        </w:rPr>
        <w:t>მიმართ</w:t>
      </w:r>
      <w:proofErr w:type="spellEnd"/>
      <w:r w:rsidR="009F28A3"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="009F28A3" w:rsidRPr="00996FE3">
        <w:rPr>
          <w:rFonts w:ascii="Sylfaen" w:hAnsi="Sylfaen"/>
          <w:sz w:val="20"/>
          <w:szCs w:val="20"/>
        </w:rPr>
        <w:t>დაწესებული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სანქციებით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გათვალისწინებული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სანქცირებული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ფიზიკური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და</w:t>
      </w:r>
      <w:proofErr w:type="spellEnd"/>
      <w:r w:rsidRPr="00996FE3">
        <w:rPr>
          <w:rFonts w:ascii="Sylfaen" w:hAnsi="Sylfaen"/>
          <w:sz w:val="20"/>
          <w:szCs w:val="20"/>
        </w:rPr>
        <w:t>/</w:t>
      </w:r>
      <w:proofErr w:type="spellStart"/>
      <w:r w:rsidRPr="00996FE3">
        <w:rPr>
          <w:rFonts w:ascii="Sylfaen" w:hAnsi="Sylfaen"/>
          <w:sz w:val="20"/>
          <w:szCs w:val="20"/>
        </w:rPr>
        <w:t>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იურიდიული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პირები</w:t>
      </w:r>
      <w:proofErr w:type="spellEnd"/>
      <w:r w:rsidRPr="00996FE3">
        <w:rPr>
          <w:rFonts w:ascii="Sylfaen" w:hAnsi="Sylfaen"/>
          <w:sz w:val="20"/>
          <w:szCs w:val="20"/>
        </w:rPr>
        <w:t xml:space="preserve">. </w:t>
      </w:r>
    </w:p>
    <w:p w14:paraId="30A99E29" w14:textId="7FD23726" w:rsidR="00240E46" w:rsidRPr="00996FE3" w:rsidRDefault="00240E46" w:rsidP="00240E46">
      <w:pPr>
        <w:jc w:val="both"/>
        <w:rPr>
          <w:rFonts w:ascii="Sylfaen" w:hAnsi="Sylfaen"/>
          <w:sz w:val="20"/>
          <w:szCs w:val="20"/>
        </w:rPr>
      </w:pPr>
      <w:r w:rsidRPr="00996FE3">
        <w:rPr>
          <w:rFonts w:ascii="Sylfaen" w:hAnsi="Sylfaen"/>
          <w:sz w:val="20"/>
          <w:szCs w:val="20"/>
          <w:lang w:val="ka-GE"/>
        </w:rPr>
        <w:t>არ ხდება თანხის გადახდა ირანელი კონტრაგენტისთვის პირდაპირ ან ირიბად, ან ისეთი მომსახურების საფასურის გადახდა, რომელიც პირდაპირ ან ირიბად დაკავშირებულია სანქცირებულ პირებთან ან ქვეყნებთან (მათ შორის ირანის ისლამურ რესპუბლიკასთან).</w:t>
      </w:r>
    </w:p>
    <w:p w14:paraId="115A4BB5" w14:textId="4D4777CC" w:rsidR="00240E46" w:rsidRPr="00996FE3" w:rsidRDefault="00240E46" w:rsidP="00240E46">
      <w:pPr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r w:rsidRPr="00996FE3">
        <w:rPr>
          <w:rFonts w:ascii="Sylfaen" w:hAnsi="Sylfaen"/>
          <w:b/>
          <w:bCs/>
          <w:sz w:val="20"/>
          <w:szCs w:val="20"/>
          <w:lang w:val="ka-GE"/>
        </w:rPr>
        <w:t>სანქცირებული პროდუქტები/სერვისები</w:t>
      </w:r>
    </w:p>
    <w:p w14:paraId="223F9ACB" w14:textId="225C86A7" w:rsidR="00240E46" w:rsidRPr="00996FE3" w:rsidRDefault="00240E46" w:rsidP="00240E46">
      <w:pPr>
        <w:jc w:val="both"/>
        <w:rPr>
          <w:rFonts w:ascii="Sylfaen" w:hAnsi="Sylfaen"/>
          <w:sz w:val="20"/>
          <w:szCs w:val="20"/>
        </w:rPr>
      </w:pPr>
      <w:proofErr w:type="spellStart"/>
      <w:r w:rsidRPr="00996FE3">
        <w:rPr>
          <w:rFonts w:ascii="Sylfaen" w:hAnsi="Sylfaen"/>
          <w:sz w:val="20"/>
          <w:szCs w:val="20"/>
        </w:rPr>
        <w:t>ტრანზაქცია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არ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სრულდება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რუსეთის</w:t>
      </w:r>
      <w:proofErr w:type="spellEnd"/>
      <w:r w:rsidRPr="00996FE3">
        <w:rPr>
          <w:rFonts w:ascii="Sylfaen" w:hAnsi="Sylfaen"/>
          <w:sz w:val="20"/>
          <w:szCs w:val="20"/>
        </w:rPr>
        <w:t>/</w:t>
      </w:r>
      <w:proofErr w:type="spellStart"/>
      <w:r w:rsidRPr="00996FE3">
        <w:rPr>
          <w:rFonts w:ascii="Sylfaen" w:hAnsi="Sylfaen"/>
          <w:sz w:val="20"/>
          <w:szCs w:val="20"/>
        </w:rPr>
        <w:t>ბელარუსის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="009F28A3" w:rsidRPr="00996FE3">
        <w:rPr>
          <w:rFonts w:ascii="Sylfaen" w:hAnsi="Sylfaen"/>
          <w:sz w:val="20"/>
          <w:szCs w:val="20"/>
        </w:rPr>
        <w:t>მიმართ</w:t>
      </w:r>
      <w:proofErr w:type="spellEnd"/>
      <w:r w:rsidR="009F28A3"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="009F28A3" w:rsidRPr="00996FE3">
        <w:rPr>
          <w:rFonts w:ascii="Sylfaen" w:hAnsi="Sylfaen"/>
          <w:sz w:val="20"/>
          <w:szCs w:val="20"/>
        </w:rPr>
        <w:t>დაწესებული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საერთაშორისო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სანქციების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რეჟიმებით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გათვალისწინებული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სანქცირებული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პროდუქტის</w:t>
      </w:r>
      <w:proofErr w:type="spellEnd"/>
      <w:r w:rsidRPr="00996FE3">
        <w:rPr>
          <w:rFonts w:ascii="Sylfaen" w:hAnsi="Sylfaen"/>
          <w:sz w:val="20"/>
          <w:szCs w:val="20"/>
        </w:rPr>
        <w:t>/</w:t>
      </w:r>
      <w:proofErr w:type="spellStart"/>
      <w:r w:rsidRPr="00996FE3">
        <w:rPr>
          <w:rFonts w:ascii="Sylfaen" w:hAnsi="Sylfaen"/>
          <w:sz w:val="20"/>
          <w:szCs w:val="20"/>
        </w:rPr>
        <w:t>მომსახურების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ირანული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პროდუქტის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ყიდვა-გაყიდვის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მიწოდებისთვის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. </w:t>
      </w:r>
    </w:p>
    <w:p w14:paraId="238A94E0" w14:textId="7A9ED84C" w:rsidR="00240E46" w:rsidRPr="00996FE3" w:rsidRDefault="00240E46" w:rsidP="00240E46">
      <w:pPr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r w:rsidRPr="00996FE3">
        <w:rPr>
          <w:rFonts w:ascii="Sylfaen" w:hAnsi="Sylfaen"/>
          <w:b/>
          <w:bCs/>
          <w:sz w:val="20"/>
          <w:szCs w:val="20"/>
          <w:lang w:val="ka-GE"/>
        </w:rPr>
        <w:t>სანქციების გვერდის ავლა</w:t>
      </w:r>
    </w:p>
    <w:p w14:paraId="167E173D" w14:textId="77777777" w:rsidR="00240E46" w:rsidRPr="00996FE3" w:rsidRDefault="00240E46" w:rsidP="00240E46">
      <w:pPr>
        <w:jc w:val="both"/>
        <w:rPr>
          <w:rFonts w:ascii="Sylfaen" w:hAnsi="Sylfaen"/>
          <w:sz w:val="20"/>
          <w:szCs w:val="20"/>
        </w:rPr>
      </w:pPr>
      <w:proofErr w:type="spellStart"/>
      <w:r w:rsidRPr="00996FE3">
        <w:rPr>
          <w:rFonts w:ascii="Sylfaen" w:hAnsi="Sylfaen"/>
          <w:sz w:val="20"/>
          <w:szCs w:val="20"/>
        </w:rPr>
        <w:t>ტრანზაქცია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არ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არის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დაკავშირებული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საერთაშორისო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სანქციების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გვერდის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ავლის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მცდელობასთან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, </w:t>
      </w:r>
      <w:proofErr w:type="spellStart"/>
      <w:r w:rsidRPr="00996FE3">
        <w:rPr>
          <w:rFonts w:ascii="Sylfaen" w:hAnsi="Sylfaen"/>
          <w:sz w:val="20"/>
          <w:szCs w:val="20"/>
        </w:rPr>
        <w:t>მათ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შორის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სანქცირებული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პროდუქციის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იმპორტთან</w:t>
      </w:r>
      <w:proofErr w:type="spellEnd"/>
      <w:r w:rsidRPr="00996FE3">
        <w:rPr>
          <w:rFonts w:ascii="Sylfaen" w:hAnsi="Sylfaen"/>
          <w:sz w:val="20"/>
          <w:szCs w:val="20"/>
        </w:rPr>
        <w:t>/</w:t>
      </w:r>
      <w:proofErr w:type="spellStart"/>
      <w:r w:rsidRPr="00996FE3">
        <w:rPr>
          <w:rFonts w:ascii="Sylfaen" w:hAnsi="Sylfaen"/>
          <w:sz w:val="20"/>
          <w:szCs w:val="20"/>
        </w:rPr>
        <w:t>ექსპორტთან</w:t>
      </w:r>
      <w:proofErr w:type="spellEnd"/>
      <w:r w:rsidRPr="00996FE3">
        <w:rPr>
          <w:rFonts w:ascii="Sylfaen" w:hAnsi="Sylfaen"/>
          <w:sz w:val="20"/>
          <w:szCs w:val="20"/>
        </w:rPr>
        <w:t>/</w:t>
      </w:r>
      <w:proofErr w:type="spellStart"/>
      <w:r w:rsidRPr="00996FE3">
        <w:rPr>
          <w:rFonts w:ascii="Sylfaen" w:hAnsi="Sylfaen"/>
          <w:sz w:val="20"/>
          <w:szCs w:val="20"/>
        </w:rPr>
        <w:t>რეექსპორტთან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რუსეთში</w:t>
      </w:r>
      <w:proofErr w:type="spellEnd"/>
      <w:r w:rsidRPr="00996FE3">
        <w:rPr>
          <w:rFonts w:ascii="Sylfaen" w:hAnsi="Sylfaen"/>
          <w:sz w:val="20"/>
          <w:szCs w:val="20"/>
        </w:rPr>
        <w:t>/</w:t>
      </w:r>
      <w:proofErr w:type="spellStart"/>
      <w:r w:rsidRPr="00996FE3">
        <w:rPr>
          <w:rFonts w:ascii="Sylfaen" w:hAnsi="Sylfaen"/>
          <w:sz w:val="20"/>
          <w:szCs w:val="20"/>
        </w:rPr>
        <w:t>რუსეთიდან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ბელორუსში</w:t>
      </w:r>
      <w:proofErr w:type="spellEnd"/>
      <w:r w:rsidRPr="00996FE3">
        <w:rPr>
          <w:rFonts w:ascii="Sylfaen" w:hAnsi="Sylfaen"/>
          <w:sz w:val="20"/>
          <w:szCs w:val="20"/>
        </w:rPr>
        <w:t>/</w:t>
      </w:r>
      <w:proofErr w:type="spellStart"/>
      <w:r w:rsidRPr="00996FE3">
        <w:rPr>
          <w:rFonts w:ascii="Sylfaen" w:hAnsi="Sylfaen"/>
          <w:sz w:val="20"/>
          <w:szCs w:val="20"/>
        </w:rPr>
        <w:t>ბელორუსიდან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მესამე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ქვეყნის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გავლით</w:t>
      </w:r>
      <w:proofErr w:type="spellEnd"/>
      <w:r w:rsidRPr="00996FE3">
        <w:rPr>
          <w:rFonts w:ascii="Sylfaen" w:hAnsi="Sylfaen"/>
          <w:sz w:val="20"/>
          <w:szCs w:val="20"/>
        </w:rPr>
        <w:t xml:space="preserve">. </w:t>
      </w:r>
    </w:p>
    <w:p w14:paraId="7E4E4C08" w14:textId="77777777" w:rsidR="00240E46" w:rsidRPr="00996FE3" w:rsidRDefault="00240E46" w:rsidP="00240E46">
      <w:pPr>
        <w:jc w:val="both"/>
        <w:rPr>
          <w:rFonts w:ascii="Sylfaen" w:hAnsi="Sylfaen"/>
          <w:sz w:val="20"/>
          <w:szCs w:val="20"/>
        </w:rPr>
      </w:pPr>
      <w:proofErr w:type="spellStart"/>
      <w:r w:rsidRPr="00996FE3">
        <w:rPr>
          <w:rFonts w:ascii="Sylfaen" w:hAnsi="Sylfaen"/>
          <w:sz w:val="20"/>
          <w:szCs w:val="20"/>
        </w:rPr>
        <w:t>არ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სრულდება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ტვირთის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ტრანსპორტირება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ირანიდან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ან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ირანის</w:t>
      </w:r>
      <w:proofErr w:type="spellEnd"/>
      <w:r w:rsidRPr="00996FE3">
        <w:rPr>
          <w:rFonts w:ascii="Sylfaen" w:hAnsi="Sylfaen"/>
          <w:sz w:val="20"/>
          <w:szCs w:val="20"/>
        </w:rPr>
        <w:t xml:space="preserve"> </w:t>
      </w:r>
      <w:proofErr w:type="spellStart"/>
      <w:r w:rsidRPr="00996FE3">
        <w:rPr>
          <w:rFonts w:ascii="Sylfaen" w:hAnsi="Sylfaen"/>
          <w:sz w:val="20"/>
          <w:szCs w:val="20"/>
        </w:rPr>
        <w:t>გავლით</w:t>
      </w:r>
      <w:proofErr w:type="spellEnd"/>
      <w:r w:rsidRPr="00996FE3">
        <w:rPr>
          <w:rFonts w:ascii="Sylfaen" w:hAnsi="Sylfaen"/>
          <w:sz w:val="20"/>
          <w:szCs w:val="20"/>
        </w:rPr>
        <w:t xml:space="preserve">. </w:t>
      </w:r>
    </w:p>
    <w:p w14:paraId="3523CAFE" w14:textId="77777777" w:rsidR="00996FE3" w:rsidRDefault="00996FE3" w:rsidP="00996FE3">
      <w:pPr>
        <w:spacing w:line="276" w:lineRule="auto"/>
        <w:rPr>
          <w:rFonts w:ascii="Sylfaen" w:hAnsi="Sylfaen"/>
          <w:sz w:val="20"/>
          <w:szCs w:val="20"/>
          <w:lang w:val="ka-GE"/>
        </w:rPr>
      </w:pPr>
    </w:p>
    <w:p w14:paraId="4082B087" w14:textId="17FF3869" w:rsidR="00996FE3" w:rsidRDefault="00996FE3" w:rsidP="00996FE3">
      <w:pPr>
        <w:spacing w:line="276" w:lineRule="auto"/>
        <w:rPr>
          <w:rFonts w:ascii="AcadNusx" w:hAnsi="AcadNusx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t>კლიენტის</w:t>
      </w:r>
      <w:r w:rsidRPr="00E575B0">
        <w:rPr>
          <w:rFonts w:ascii="Sylfaen" w:hAnsi="Sylfaen"/>
          <w:sz w:val="20"/>
          <w:szCs w:val="20"/>
          <w:lang w:val="ka-GE"/>
        </w:rPr>
        <w:t xml:space="preserve"> ხელმოწერა </w:t>
      </w:r>
      <w:r w:rsidRPr="00E575B0">
        <w:rPr>
          <w:rFonts w:ascii="Calibri" w:hAnsi="Calibri"/>
          <w:sz w:val="20"/>
          <w:szCs w:val="20"/>
          <w:lang w:val="ka-GE"/>
        </w:rPr>
        <w:t xml:space="preserve"> </w:t>
      </w:r>
      <w:r w:rsidRPr="00E575B0">
        <w:rPr>
          <w:rFonts w:ascii="AcadNusx" w:hAnsi="AcadNusx"/>
          <w:sz w:val="20"/>
          <w:szCs w:val="20"/>
        </w:rPr>
        <w:t xml:space="preserve"> </w:t>
      </w:r>
      <w:r w:rsidRPr="00E575B0">
        <w:rPr>
          <w:rFonts w:ascii="Sylfaen" w:hAnsi="Sylfaen"/>
          <w:sz w:val="20"/>
          <w:szCs w:val="20"/>
          <w:lang w:val="ka-GE"/>
        </w:rPr>
        <w:t xml:space="preserve">                  </w:t>
      </w:r>
      <w:r w:rsidRPr="00E575B0">
        <w:rPr>
          <w:rFonts w:ascii="AcadNusx" w:hAnsi="AcadNusx"/>
          <w:sz w:val="20"/>
          <w:szCs w:val="20"/>
        </w:rPr>
        <w:t>----------------------</w:t>
      </w:r>
    </w:p>
    <w:p w14:paraId="31937466" w14:textId="6CDD2176" w:rsidR="00996FE3" w:rsidRDefault="00996FE3" w:rsidP="00996FE3">
      <w:pPr>
        <w:spacing w:line="276" w:lineRule="auto"/>
        <w:rPr>
          <w:rFonts w:ascii="AcadNusx" w:hAnsi="AcadNusx"/>
          <w:sz w:val="20"/>
          <w:szCs w:val="20"/>
        </w:rPr>
      </w:pPr>
      <w:r w:rsidRPr="00A3027E">
        <w:rPr>
          <w:rFonts w:ascii="Sylfaen" w:hAnsi="Sylfaen"/>
          <w:sz w:val="20"/>
          <w:szCs w:val="20"/>
          <w:lang w:val="ka-GE"/>
        </w:rPr>
        <w:t>ხელმომწერი პირის   სახელი, გვარი გარკვევით</w:t>
      </w:r>
      <w:r w:rsidRPr="00E575B0">
        <w:rPr>
          <w:rFonts w:ascii="Calibri" w:hAnsi="Calibri"/>
          <w:sz w:val="20"/>
          <w:szCs w:val="20"/>
          <w:lang w:val="ka-GE"/>
        </w:rPr>
        <w:t xml:space="preserve"> </w:t>
      </w:r>
      <w:r w:rsidRPr="00E575B0">
        <w:rPr>
          <w:rFonts w:ascii="AcadNusx" w:hAnsi="AcadNusx"/>
          <w:sz w:val="20"/>
          <w:szCs w:val="20"/>
        </w:rPr>
        <w:t xml:space="preserve"> </w:t>
      </w:r>
      <w:r w:rsidRPr="00E575B0">
        <w:rPr>
          <w:rFonts w:ascii="Sylfaen" w:hAnsi="Sylfaen"/>
          <w:sz w:val="20"/>
          <w:szCs w:val="20"/>
          <w:lang w:val="ka-GE"/>
        </w:rPr>
        <w:t xml:space="preserve"> </w:t>
      </w:r>
      <w:r w:rsidRPr="00E575B0">
        <w:rPr>
          <w:rFonts w:ascii="AcadNusx" w:hAnsi="AcadNusx"/>
          <w:sz w:val="20"/>
          <w:szCs w:val="20"/>
        </w:rPr>
        <w:t>----------------------</w:t>
      </w:r>
    </w:p>
    <w:p w14:paraId="1A2742C0" w14:textId="77777777" w:rsidR="00E92B1D" w:rsidRPr="00996FE3" w:rsidRDefault="00E92B1D" w:rsidP="00996FE3">
      <w:pPr>
        <w:spacing w:line="276" w:lineRule="auto"/>
        <w:rPr>
          <w:rFonts w:ascii="Calibri" w:hAnsi="Calibri"/>
          <w:sz w:val="20"/>
          <w:szCs w:val="20"/>
          <w:lang w:val="ka-GE"/>
        </w:rPr>
      </w:pPr>
    </w:p>
    <w:p w14:paraId="6006E1BA" w14:textId="486F82DD" w:rsidR="00996FE3" w:rsidRPr="00103B0D" w:rsidRDefault="00996FE3" w:rsidP="00103B0D">
      <w:pPr>
        <w:spacing w:line="276" w:lineRule="auto"/>
        <w:ind w:firstLine="720"/>
        <w:jc w:val="right"/>
        <w:rPr>
          <w:rFonts w:ascii="Sylfaen" w:hAnsi="Sylfaen"/>
          <w:sz w:val="20"/>
          <w:szCs w:val="20"/>
          <w:lang w:val="ka-GE"/>
        </w:rPr>
      </w:pPr>
      <w:r w:rsidRPr="00E575B0">
        <w:rPr>
          <w:rFonts w:ascii="Sylfaen" w:hAnsi="Sylfaen"/>
          <w:sz w:val="20"/>
          <w:szCs w:val="20"/>
          <w:lang w:val="ka-GE"/>
        </w:rPr>
        <w:t xml:space="preserve">-------------------------                                                                                                                                                                                                                             რიცხვი, თვე, წელი </w:t>
      </w:r>
    </w:p>
    <w:sectPr w:rsidR="00996FE3" w:rsidRPr="00103B0D" w:rsidSect="00E92B1D">
      <w:headerReference w:type="even" r:id="rId7"/>
      <w:headerReference w:type="default" r:id="rId8"/>
      <w:headerReference w:type="first" r:id="rId9"/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9603" w14:textId="77777777" w:rsidR="00F46D53" w:rsidRDefault="00F46D53" w:rsidP="00622DFA">
      <w:pPr>
        <w:spacing w:after="0" w:line="240" w:lineRule="auto"/>
      </w:pPr>
      <w:r>
        <w:separator/>
      </w:r>
    </w:p>
  </w:endnote>
  <w:endnote w:type="continuationSeparator" w:id="0">
    <w:p w14:paraId="28845B7E" w14:textId="77777777" w:rsidR="00F46D53" w:rsidRDefault="00F46D53" w:rsidP="0062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68FC4" w14:textId="77777777" w:rsidR="00F46D53" w:rsidRDefault="00F46D53" w:rsidP="00622DFA">
      <w:pPr>
        <w:spacing w:after="0" w:line="240" w:lineRule="auto"/>
      </w:pPr>
      <w:r>
        <w:separator/>
      </w:r>
    </w:p>
  </w:footnote>
  <w:footnote w:type="continuationSeparator" w:id="0">
    <w:p w14:paraId="6F30DB5A" w14:textId="77777777" w:rsidR="00F46D53" w:rsidRDefault="00F46D53" w:rsidP="0062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D76D" w14:textId="61E529EF" w:rsidR="00622DFA" w:rsidRDefault="00622D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86A4F2" wp14:editId="2D7F96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49755" cy="370205"/>
              <wp:effectExtent l="0" t="0" r="17145" b="10795"/>
              <wp:wrapNone/>
              <wp:docPr id="1691873251" name="Text Box 2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7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1D381" w14:textId="25ABEB49" w:rsidR="00622DFA" w:rsidRPr="00622DFA" w:rsidRDefault="00622DFA" w:rsidP="00622D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622DFA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6A4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 to Partners" style="position:absolute;margin-left:0;margin-top:0;width:145.65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" filled="f" stroked="f">
              <v:textbox style="mso-fit-shape-to-text:t" inset="0,15pt,0,0">
                <w:txbxContent>
                  <w:p w14:paraId="6DD1D381" w14:textId="25ABEB49" w:rsidR="00622DFA" w:rsidRPr="00622DFA" w:rsidRDefault="00622DFA" w:rsidP="00622D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622DFA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C086D" w14:textId="54D8A737" w:rsidR="00622DFA" w:rsidRDefault="00622D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93CC7D" wp14:editId="76C67B7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849755" cy="370205"/>
              <wp:effectExtent l="0" t="0" r="17145" b="10795"/>
              <wp:wrapNone/>
              <wp:docPr id="2004440306" name="Text Box 3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7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E83DC" w14:textId="4CA560BE" w:rsidR="00622DFA" w:rsidRPr="00622DFA" w:rsidRDefault="00622DFA" w:rsidP="00622D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622DFA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3CC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 to Partners" style="position:absolute;margin-left:0;margin-top:0;width:145.65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" filled="f" stroked="f">
              <v:textbox style="mso-fit-shape-to-text:t" inset="0,15pt,0,0">
                <w:txbxContent>
                  <w:p w14:paraId="4BCE83DC" w14:textId="4CA560BE" w:rsidR="00622DFA" w:rsidRPr="00622DFA" w:rsidRDefault="00622DFA" w:rsidP="00622D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622DFA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C1F5" w14:textId="138C22B1" w:rsidR="00622DFA" w:rsidRDefault="00622D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1B9CD9" wp14:editId="431A8A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49755" cy="370205"/>
              <wp:effectExtent l="0" t="0" r="17145" b="10795"/>
              <wp:wrapNone/>
              <wp:docPr id="1677376435" name="Text Box 1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7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1961A" w14:textId="1B2828FB" w:rsidR="00622DFA" w:rsidRPr="00622DFA" w:rsidRDefault="00622DFA" w:rsidP="00622D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622DFA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B9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Restricted to Partners" style="position:absolute;margin-left:0;margin-top:0;width:145.65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" filled="f" stroked="f">
              <v:textbox style="mso-fit-shape-to-text:t" inset="0,15pt,0,0">
                <w:txbxContent>
                  <w:p w14:paraId="1C41961A" w14:textId="1B2828FB" w:rsidR="00622DFA" w:rsidRPr="00622DFA" w:rsidRDefault="00622DFA" w:rsidP="00622D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622DFA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A1FFE"/>
    <w:multiLevelType w:val="hybridMultilevel"/>
    <w:tmpl w:val="C5A4E11E"/>
    <w:lvl w:ilvl="0" w:tplc="B02AD3C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48F1"/>
    <w:multiLevelType w:val="hybridMultilevel"/>
    <w:tmpl w:val="79AACD8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6557670">
    <w:abstractNumId w:val="0"/>
  </w:num>
  <w:num w:numId="2" w16cid:durableId="1840727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91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BC"/>
    <w:rsid w:val="00103B0D"/>
    <w:rsid w:val="002317EF"/>
    <w:rsid w:val="00240E46"/>
    <w:rsid w:val="0032566F"/>
    <w:rsid w:val="0047179E"/>
    <w:rsid w:val="004806D0"/>
    <w:rsid w:val="00495485"/>
    <w:rsid w:val="004C52F8"/>
    <w:rsid w:val="00571F2C"/>
    <w:rsid w:val="00610D93"/>
    <w:rsid w:val="00622DFA"/>
    <w:rsid w:val="006540BC"/>
    <w:rsid w:val="00671BA3"/>
    <w:rsid w:val="007969FD"/>
    <w:rsid w:val="007D6A27"/>
    <w:rsid w:val="007F6AE4"/>
    <w:rsid w:val="00806EA2"/>
    <w:rsid w:val="00811766"/>
    <w:rsid w:val="00833608"/>
    <w:rsid w:val="00996FE3"/>
    <w:rsid w:val="009F28A3"/>
    <w:rsid w:val="00AE6B1A"/>
    <w:rsid w:val="00C351D0"/>
    <w:rsid w:val="00D07B5C"/>
    <w:rsid w:val="00D56B95"/>
    <w:rsid w:val="00DA3939"/>
    <w:rsid w:val="00E11221"/>
    <w:rsid w:val="00E92B1D"/>
    <w:rsid w:val="00ED5492"/>
    <w:rsid w:val="00F04E0C"/>
    <w:rsid w:val="00F46D53"/>
    <w:rsid w:val="00F55527"/>
    <w:rsid w:val="00F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2DF9"/>
  <w15:chartTrackingRefBased/>
  <w15:docId w15:val="{07C6C0D2-A545-4154-BB4D-B21A54A7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0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Daviti Varsimashvili, PCB GEO</dc:creator>
  <cp:keywords/>
  <dc:description/>
  <cp:lastModifiedBy>Pailak Petrosyan, PCB GEO</cp:lastModifiedBy>
  <cp:revision>2</cp:revision>
  <dcterms:created xsi:type="dcterms:W3CDTF">2024-08-19T10:14:00Z</dcterms:created>
  <dcterms:modified xsi:type="dcterms:W3CDTF">2024-08-19T10:14:00Z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63fabbb3,64d7efe3,777954f2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Classification: Restricted to Partners</vt:lpwstr>
  </property>
  <property fmtid="{D5CDD505-2E9C-101B-9397-08002B2CF9AE}" pid="5" name="MSIP_Label_78cbde42-0dd4-4942-9b1c-e23a1c4e5874_Enabled">
    <vt:lpwstr>true</vt:lpwstr>
  </property>
  <property fmtid="{D5CDD505-2E9C-101B-9397-08002B2CF9AE}" pid="6" name="MSIP_Label_78cbde42-0dd4-4942-9b1c-e23a1c4e5874_SetDate">
    <vt:lpwstr>2024-08-13T15:47:43Z</vt:lpwstr>
  </property>
  <property fmtid="{D5CDD505-2E9C-101B-9397-08002B2CF9AE}" pid="7" name="MSIP_Label_78cbde42-0dd4-4942-9b1c-e23a1c4e5874_Method">
    <vt:lpwstr>Standard</vt:lpwstr>
  </property>
  <property fmtid="{D5CDD505-2E9C-101B-9397-08002B2CF9AE}" pid="8" name="MSIP_Label_78cbde42-0dd4-4942-9b1c-e23a1c4e5874_Name">
    <vt:lpwstr>Restricted to Partners</vt:lpwstr>
  </property>
  <property fmtid="{D5CDD505-2E9C-101B-9397-08002B2CF9AE}" pid="9" name="MSIP_Label_78cbde42-0dd4-4942-9b1c-e23a1c4e5874_SiteId">
    <vt:lpwstr>3471ad6d-e2eb-4e85-93ae-c344b4ac592c</vt:lpwstr>
  </property>
  <property fmtid="{D5CDD505-2E9C-101B-9397-08002B2CF9AE}" pid="10" name="MSIP_Label_78cbde42-0dd4-4942-9b1c-e23a1c4e5874_ActionId">
    <vt:lpwstr>9b73b626-3d60-46c4-b964-fc3453dfa313</vt:lpwstr>
  </property>
  <property fmtid="{D5CDD505-2E9C-101B-9397-08002B2CF9AE}" pid="11" name="MSIP_Label_78cbde42-0dd4-4942-9b1c-e23a1c4e5874_ContentBits">
    <vt:lpwstr>1</vt:lpwstr>
  </property>
</Properties>
</file>